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85" w:rsidRPr="00C670C8" w:rsidRDefault="00866B85" w:rsidP="00C670C8">
      <w:pPr>
        <w:jc w:val="center"/>
        <w:rPr>
          <w:b/>
          <w:sz w:val="28"/>
        </w:rPr>
      </w:pPr>
      <w:r w:rsidRPr="00C670C8">
        <w:rPr>
          <w:b/>
          <w:sz w:val="28"/>
        </w:rPr>
        <w:t>Distintivo de Buenas Prácticas Laborales</w:t>
      </w:r>
    </w:p>
    <w:p w:rsidR="009547A0" w:rsidRDefault="003458E4">
      <w:hyperlink r:id="rId4" w:history="1">
        <w:r w:rsidR="00866B85" w:rsidRPr="00866B85">
          <w:rPr>
            <w:rStyle w:val="Hipervnculo"/>
          </w:rPr>
          <w:t>Enlace a la Página Web del Distintivo de Buenas Prácticas Laborales</w:t>
        </w:r>
      </w:hyperlink>
    </w:p>
    <w:sectPr w:rsidR="009547A0" w:rsidSect="00761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66B85"/>
    <w:rsid w:val="003458E4"/>
    <w:rsid w:val="005B46BC"/>
    <w:rsid w:val="0076112B"/>
    <w:rsid w:val="00866B85"/>
    <w:rsid w:val="00B364E7"/>
    <w:rsid w:val="00C6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6B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6B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ps.jalisco.gob.mx/content/distintivo-de-buenas-practicas-laborales?sm_search_api_multi_aggregation_1=Secretar%C3%ADa%20de%20Trabajo%20y%20Previsi%C3%B3n%20Social%20OR%20%2AGobierno%2Adel%2AEstado%2Ade%2AJalisco%20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4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2</cp:revision>
  <dcterms:created xsi:type="dcterms:W3CDTF">2017-10-06T16:17:00Z</dcterms:created>
  <dcterms:modified xsi:type="dcterms:W3CDTF">2017-10-06T16:17:00Z</dcterms:modified>
</cp:coreProperties>
</file>