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5F" w:rsidRPr="00E5425F" w:rsidRDefault="00E5425F" w:rsidP="00E5425F">
      <w:pPr>
        <w:spacing w:after="0" w:line="240" w:lineRule="auto"/>
        <w:rPr>
          <w:rFonts w:ascii="Times New Roman" w:eastAsia="Times New Roman" w:hAnsi="Times New Roman" w:cs="Times New Roman"/>
          <w:sz w:val="24"/>
          <w:szCs w:val="24"/>
          <w:lang w:eastAsia="es-ES"/>
        </w:rPr>
      </w:pPr>
      <w:r w:rsidRPr="00E5425F">
        <w:rPr>
          <w:rFonts w:ascii="Times New Roman" w:eastAsia="Times New Roman" w:hAnsi="Times New Roman" w:cs="Times New Roman"/>
          <w:sz w:val="24"/>
          <w:szCs w:val="24"/>
          <w:lang w:eastAsia="es-ES"/>
        </w:rPr>
        <w:t> </w:t>
      </w:r>
    </w:p>
    <w:tbl>
      <w:tblPr>
        <w:tblW w:w="0" w:type="auto"/>
        <w:tblCellMar>
          <w:top w:w="15" w:type="dxa"/>
          <w:left w:w="15" w:type="dxa"/>
          <w:bottom w:w="15" w:type="dxa"/>
          <w:right w:w="15" w:type="dxa"/>
        </w:tblCellMar>
        <w:tblLook w:val="04A0"/>
      </w:tblPr>
      <w:tblGrid>
        <w:gridCol w:w="796"/>
        <w:gridCol w:w="1931"/>
        <w:gridCol w:w="872"/>
        <w:gridCol w:w="2605"/>
        <w:gridCol w:w="1539"/>
        <w:gridCol w:w="1295"/>
      </w:tblGrid>
      <w:tr w:rsidR="00A96D39" w:rsidRPr="00E5425F" w:rsidTr="00E5425F">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Comité</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044A95" w:rsidRDefault="00E5425F" w:rsidP="00E5425F">
            <w:pPr>
              <w:spacing w:after="0" w:line="0" w:lineRule="atLeast"/>
              <w:jc w:val="center"/>
              <w:rPr>
                <w:rFonts w:ascii="Times New Roman" w:eastAsia="Times New Roman" w:hAnsi="Times New Roman" w:cs="Times New Roman"/>
                <w:sz w:val="24"/>
                <w:szCs w:val="24"/>
                <w:lang w:eastAsia="es-ES"/>
              </w:rPr>
            </w:pPr>
            <w:r w:rsidRPr="00044A95">
              <w:rPr>
                <w:rFonts w:ascii="Calibri" w:eastAsia="Times New Roman" w:hAnsi="Calibri" w:cs="Calibri"/>
                <w:bCs/>
                <w:color w:val="000000"/>
                <w:sz w:val="18"/>
                <w:szCs w:val="18"/>
                <w:lang w:eastAsia="es-ES"/>
              </w:rPr>
              <w:t>Educación</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Asunto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044A95">
              <w:rPr>
                <w:rFonts w:ascii="Calibri" w:eastAsia="Times New Roman" w:hAnsi="Calibri" w:cs="Calibri"/>
                <w:color w:val="000000"/>
                <w:sz w:val="18"/>
                <w:szCs w:val="18"/>
                <w:lang w:eastAsia="es-ES"/>
              </w:rPr>
              <w:t>Seguimiento a la Implementación de Compromiso, PAL 2017</w:t>
            </w:r>
            <w:r w:rsidR="00A96D39" w:rsidRPr="00044A95">
              <w:rPr>
                <w:rFonts w:ascii="Calibri" w:eastAsia="Times New Roman" w:hAnsi="Calibri" w:cs="Calibri"/>
                <w:color w:val="000000"/>
                <w:sz w:val="18"/>
                <w:szCs w:val="18"/>
                <w:lang w:eastAsia="es-ES"/>
              </w:rPr>
              <w:t>. Prepas Regionales</w:t>
            </w:r>
          </w:p>
        </w:tc>
        <w:tc>
          <w:tcPr>
            <w:tcW w:w="0" w:type="auto"/>
            <w:vMerge w:val="restart"/>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Coordinador de la reunión</w:t>
            </w:r>
          </w:p>
        </w:tc>
        <w:tc>
          <w:tcPr>
            <w:tcW w:w="0" w:type="auto"/>
            <w:vMerge w:val="restart"/>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5425F" w:rsidP="00E5425F">
            <w:pPr>
              <w:spacing w:after="0" w:line="0" w:lineRule="atLeast"/>
              <w:jc w:val="center"/>
              <w:rPr>
                <w:rFonts w:ascii="Times New Roman" w:eastAsia="Times New Roman" w:hAnsi="Times New Roman" w:cs="Times New Roman"/>
                <w:sz w:val="24"/>
                <w:szCs w:val="24"/>
                <w:lang w:eastAsia="es-ES"/>
              </w:rPr>
            </w:pPr>
            <w:r w:rsidRPr="00E5425F">
              <w:rPr>
                <w:rFonts w:ascii="Calibri" w:eastAsia="Times New Roman" w:hAnsi="Calibri" w:cs="Calibri"/>
                <w:color w:val="000000"/>
                <w:sz w:val="18"/>
                <w:szCs w:val="18"/>
                <w:lang w:eastAsia="es-ES"/>
              </w:rPr>
              <w:t>Luis Alberto Ramírez de la Barreda</w:t>
            </w:r>
          </w:p>
        </w:tc>
      </w:tr>
      <w:tr w:rsidR="00956DF8" w:rsidRPr="00E5425F" w:rsidTr="00E5425F">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Lugar</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956DF8"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 xml:space="preserve">Despacho, </w:t>
            </w:r>
            <w:r w:rsidR="00E5425F" w:rsidRPr="00E5425F">
              <w:rPr>
                <w:rFonts w:ascii="Calibri" w:eastAsia="Times New Roman" w:hAnsi="Calibri" w:cs="Calibri"/>
                <w:color w:val="000000"/>
                <w:sz w:val="18"/>
                <w:szCs w:val="18"/>
                <w:lang w:eastAsia="es-ES"/>
              </w:rPr>
              <w:t>Subsecretaría de Planeación y Evaluación</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Hora inicio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956DF8"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1</w:t>
            </w:r>
            <w:r w:rsidR="003F33CE">
              <w:rPr>
                <w:rFonts w:ascii="Calibri" w:eastAsia="Times New Roman" w:hAnsi="Calibri" w:cs="Calibri"/>
                <w:color w:val="000000"/>
                <w:sz w:val="18"/>
                <w:szCs w:val="18"/>
                <w:lang w:eastAsia="es-ES"/>
              </w:rPr>
              <w:t>2:</w:t>
            </w:r>
            <w:r w:rsidR="00E5425F" w:rsidRPr="00E5425F">
              <w:rPr>
                <w:rFonts w:ascii="Calibri" w:eastAsia="Times New Roman" w:hAnsi="Calibri" w:cs="Calibri"/>
                <w:color w:val="000000"/>
                <w:sz w:val="18"/>
                <w:szCs w:val="18"/>
                <w:lang w:eastAsia="es-ES"/>
              </w:rPr>
              <w:t>0</w:t>
            </w:r>
            <w:r w:rsidR="003F33CE">
              <w:rPr>
                <w:rFonts w:ascii="Calibri" w:eastAsia="Times New Roman" w:hAnsi="Calibri" w:cs="Calibri"/>
                <w:color w:val="000000"/>
                <w:sz w:val="18"/>
                <w:szCs w:val="18"/>
                <w:lang w:eastAsia="es-ES"/>
              </w:rPr>
              <w:t>8</w:t>
            </w:r>
            <w:r w:rsidR="00A96D39">
              <w:rPr>
                <w:rFonts w:ascii="Calibri" w:eastAsia="Times New Roman" w:hAnsi="Calibri" w:cs="Calibri"/>
                <w:color w:val="000000"/>
                <w:sz w:val="18"/>
                <w:szCs w:val="18"/>
                <w:lang w:eastAsia="es-ES"/>
              </w:rPr>
              <w:t xml:space="preserve"> pm</w:t>
            </w:r>
          </w:p>
        </w:tc>
        <w:tc>
          <w:tcPr>
            <w:tcW w:w="0" w:type="auto"/>
            <w:vMerge/>
            <w:tcBorders>
              <w:top w:val="single" w:sz="8" w:space="0" w:color="C4BC96"/>
              <w:left w:val="single" w:sz="8" w:space="0" w:color="C4BC96"/>
              <w:bottom w:val="single" w:sz="8" w:space="0" w:color="C4BC96"/>
              <w:right w:val="single" w:sz="8" w:space="0" w:color="C4BC96"/>
            </w:tcBorders>
            <w:vAlign w:val="center"/>
            <w:hideMark/>
          </w:tcPr>
          <w:p w:rsidR="00E5425F" w:rsidRPr="00E5425F" w:rsidRDefault="00E5425F" w:rsidP="00E5425F">
            <w:pPr>
              <w:spacing w:after="0" w:line="240" w:lineRule="auto"/>
              <w:rPr>
                <w:rFonts w:ascii="Times New Roman" w:eastAsia="Times New Roman" w:hAnsi="Times New Roman" w:cs="Times New Roman"/>
                <w:b/>
                <w:bCs/>
                <w:kern w:val="36"/>
                <w:sz w:val="48"/>
                <w:szCs w:val="48"/>
                <w:lang w:eastAsia="es-ES"/>
              </w:rPr>
            </w:pPr>
          </w:p>
        </w:tc>
        <w:tc>
          <w:tcPr>
            <w:tcW w:w="0" w:type="auto"/>
            <w:vMerge/>
            <w:tcBorders>
              <w:top w:val="single" w:sz="8" w:space="0" w:color="C4BC96"/>
              <w:left w:val="single" w:sz="8" w:space="0" w:color="C4BC96"/>
              <w:bottom w:val="single" w:sz="8" w:space="0" w:color="C4BC96"/>
              <w:right w:val="single" w:sz="8" w:space="0" w:color="C4BC96"/>
            </w:tcBorders>
            <w:vAlign w:val="center"/>
            <w:hideMark/>
          </w:tcPr>
          <w:p w:rsidR="00E5425F" w:rsidRPr="00E5425F" w:rsidRDefault="00E5425F" w:rsidP="00E5425F">
            <w:pPr>
              <w:spacing w:after="0" w:line="240" w:lineRule="auto"/>
              <w:rPr>
                <w:rFonts w:ascii="Times New Roman" w:eastAsia="Times New Roman" w:hAnsi="Times New Roman" w:cs="Times New Roman"/>
                <w:sz w:val="24"/>
                <w:szCs w:val="24"/>
                <w:lang w:eastAsia="es-ES"/>
              </w:rPr>
            </w:pPr>
          </w:p>
        </w:tc>
      </w:tr>
      <w:tr w:rsidR="00A96D39" w:rsidRPr="00E5425F" w:rsidTr="00E5425F">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Fecha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F04352" w:rsidP="00A96D39">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30</w:t>
            </w:r>
            <w:r w:rsidR="00044A95">
              <w:rPr>
                <w:rFonts w:ascii="Calibri" w:eastAsia="Times New Roman" w:hAnsi="Calibri" w:cs="Calibri"/>
                <w:color w:val="000000"/>
                <w:sz w:val="18"/>
                <w:szCs w:val="18"/>
                <w:lang w:eastAsia="es-ES"/>
              </w:rPr>
              <w:t xml:space="preserve"> de agosto</w:t>
            </w:r>
            <w:r w:rsidR="00E5425F" w:rsidRPr="00E5425F">
              <w:rPr>
                <w:rFonts w:ascii="Calibri" w:eastAsia="Times New Roman" w:hAnsi="Calibri" w:cs="Calibri"/>
                <w:color w:val="000000"/>
                <w:sz w:val="18"/>
                <w:szCs w:val="18"/>
                <w:lang w:eastAsia="es-ES"/>
              </w:rPr>
              <w:t xml:space="preserve"> de 2017</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Hora fin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044A95"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1:07</w:t>
            </w:r>
            <w:r w:rsidR="00A96D39">
              <w:rPr>
                <w:rFonts w:ascii="Calibri" w:eastAsia="Times New Roman" w:hAnsi="Calibri" w:cs="Calibri"/>
                <w:color w:val="000000"/>
                <w:sz w:val="18"/>
                <w:szCs w:val="18"/>
                <w:lang w:eastAsia="es-ES"/>
              </w:rPr>
              <w:t xml:space="preserve"> pm</w:t>
            </w:r>
          </w:p>
        </w:tc>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E5425F" w:rsidRDefault="00E5425F" w:rsidP="00E5425F">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E5425F">
              <w:rPr>
                <w:rFonts w:ascii="Calibri" w:eastAsia="Times New Roman" w:hAnsi="Calibri" w:cs="Calibri"/>
                <w:b/>
                <w:bCs/>
                <w:color w:val="000000"/>
                <w:kern w:val="36"/>
                <w:sz w:val="20"/>
                <w:szCs w:val="20"/>
                <w:shd w:val="clear" w:color="auto" w:fill="C4BC96"/>
                <w:lang w:eastAsia="es-ES"/>
              </w:rPr>
              <w:t>Reunión no.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E5425F" w:rsidRDefault="00EB16EF" w:rsidP="00E5425F">
            <w:pPr>
              <w:spacing w:after="0" w:line="0" w:lineRule="atLeast"/>
              <w:jc w:val="center"/>
              <w:rPr>
                <w:rFonts w:ascii="Times New Roman" w:eastAsia="Times New Roman" w:hAnsi="Times New Roman" w:cs="Times New Roman"/>
                <w:sz w:val="24"/>
                <w:szCs w:val="24"/>
                <w:lang w:eastAsia="es-ES"/>
              </w:rPr>
            </w:pPr>
            <w:r>
              <w:rPr>
                <w:rFonts w:ascii="Calibri" w:eastAsia="Times New Roman" w:hAnsi="Calibri" w:cs="Calibri"/>
                <w:color w:val="000000"/>
                <w:sz w:val="18"/>
                <w:szCs w:val="18"/>
                <w:lang w:eastAsia="es-ES"/>
              </w:rPr>
              <w:t>4</w:t>
            </w:r>
          </w:p>
        </w:tc>
      </w:tr>
    </w:tbl>
    <w:p w:rsidR="00E5425F" w:rsidRDefault="00E5425F" w:rsidP="00E5425F">
      <w:pPr>
        <w:spacing w:after="0" w:line="240" w:lineRule="auto"/>
        <w:jc w:val="both"/>
      </w:pPr>
    </w:p>
    <w:p w:rsidR="00E5425F" w:rsidRPr="00E5425F" w:rsidRDefault="00E5425F" w:rsidP="00E5425F">
      <w:pPr>
        <w:spacing w:after="0" w:line="240" w:lineRule="auto"/>
        <w:jc w:val="both"/>
        <w:rPr>
          <w:rFonts w:ascii="Times New Roman" w:eastAsia="Times New Roman" w:hAnsi="Times New Roman" w:cs="Times New Roman"/>
          <w:sz w:val="24"/>
          <w:szCs w:val="24"/>
          <w:lang w:eastAsia="es-ES"/>
        </w:rPr>
      </w:pPr>
      <w:r w:rsidRPr="00E5425F">
        <w:rPr>
          <w:rFonts w:ascii="Times New Roman" w:eastAsia="Times New Roman" w:hAnsi="Times New Roman" w:cs="Times New Roman"/>
          <w:sz w:val="24"/>
          <w:szCs w:val="24"/>
          <w:lang w:eastAsia="es-ES"/>
        </w:rPr>
        <w:t> </w:t>
      </w:r>
    </w:p>
    <w:tbl>
      <w:tblPr>
        <w:tblW w:w="0" w:type="auto"/>
        <w:tblCellMar>
          <w:top w:w="15" w:type="dxa"/>
          <w:left w:w="15" w:type="dxa"/>
          <w:bottom w:w="15" w:type="dxa"/>
          <w:right w:w="15" w:type="dxa"/>
        </w:tblCellMar>
        <w:tblLook w:val="04A0"/>
      </w:tblPr>
      <w:tblGrid>
        <w:gridCol w:w="1712"/>
        <w:gridCol w:w="2754"/>
        <w:gridCol w:w="3533"/>
        <w:gridCol w:w="460"/>
        <w:gridCol w:w="579"/>
      </w:tblGrid>
      <w:tr w:rsidR="00E5425F" w:rsidRPr="00E5425F" w:rsidTr="00E5425F">
        <w:tc>
          <w:tcPr>
            <w:tcW w:w="0" w:type="auto"/>
            <w:gridSpan w:val="3"/>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C4BC96"/>
                <w:lang w:eastAsia="es-ES"/>
              </w:rPr>
              <w:t>Asistentes</w:t>
            </w:r>
          </w:p>
        </w:tc>
        <w:tc>
          <w:tcPr>
            <w:tcW w:w="0" w:type="auto"/>
            <w:gridSpan w:val="2"/>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C4BC96"/>
                <w:lang w:eastAsia="es-ES"/>
              </w:rPr>
              <w:t>Asistencia</w:t>
            </w: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Nombre y Cargo</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Área</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Teléfono y Correo</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Sí</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E5425F" w:rsidRPr="00A96D39" w:rsidRDefault="00E5425F" w:rsidP="00E5425F">
            <w:pPr>
              <w:spacing w:before="480" w:after="120" w:line="0" w:lineRule="atLeast"/>
              <w:jc w:val="center"/>
              <w:outlineLvl w:val="0"/>
              <w:rPr>
                <w:rFonts w:eastAsia="Times New Roman" w:cs="Times New Roman"/>
                <w:b/>
                <w:bCs/>
                <w:kern w:val="36"/>
                <w:sz w:val="20"/>
                <w:szCs w:val="20"/>
                <w:lang w:eastAsia="es-ES"/>
              </w:rPr>
            </w:pPr>
            <w:r w:rsidRPr="00A96D39">
              <w:rPr>
                <w:rFonts w:eastAsia="Times New Roman" w:cs="Calibri"/>
                <w:b/>
                <w:bCs/>
                <w:color w:val="000000"/>
                <w:kern w:val="36"/>
                <w:sz w:val="20"/>
                <w:szCs w:val="20"/>
                <w:shd w:val="clear" w:color="auto" w:fill="DDD9C3"/>
                <w:lang w:eastAsia="es-ES"/>
              </w:rPr>
              <w:t>No</w:t>
            </w: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FD7ED5" w:rsidP="00E5425F">
            <w:pPr>
              <w:spacing w:after="0" w:line="0" w:lineRule="atLeast"/>
              <w:rPr>
                <w:rFonts w:eastAsia="Times New Roman" w:cs="Times New Roman"/>
                <w:sz w:val="20"/>
                <w:szCs w:val="20"/>
                <w:lang w:eastAsia="es-ES"/>
              </w:rPr>
            </w:pPr>
            <w:r>
              <w:rPr>
                <w:rFonts w:eastAsia="Times New Roman" w:cs="Times New Roman"/>
                <w:sz w:val="20"/>
                <w:szCs w:val="20"/>
                <w:lang w:eastAsia="es-ES"/>
              </w:rPr>
              <w:t>Oscar Gerardo Hernández Ramírez</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FD7ED5" w:rsidP="00FD7ED5">
            <w:pPr>
              <w:spacing w:after="0" w:line="0" w:lineRule="atLeast"/>
              <w:rPr>
                <w:rFonts w:eastAsia="Times New Roman" w:cs="Times New Roman"/>
                <w:sz w:val="20"/>
                <w:szCs w:val="20"/>
                <w:lang w:eastAsia="es-ES"/>
              </w:rPr>
            </w:pPr>
            <w:r>
              <w:rPr>
                <w:rFonts w:eastAsia="Times New Roman" w:cs="Times New Roman"/>
                <w:sz w:val="20"/>
                <w:szCs w:val="20"/>
                <w:lang w:eastAsia="es-ES"/>
              </w:rPr>
              <w:t>Director acad. EMS. SEJ</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FD7ED5" w:rsidP="00E5425F">
            <w:pPr>
              <w:spacing w:after="0" w:line="0" w:lineRule="atLeast"/>
              <w:rPr>
                <w:rFonts w:eastAsia="Times New Roman" w:cs="Times New Roman"/>
                <w:sz w:val="20"/>
                <w:szCs w:val="20"/>
                <w:lang w:eastAsia="es-ES"/>
              </w:rPr>
            </w:pPr>
            <w:r>
              <w:rPr>
                <w:rFonts w:eastAsia="Times New Roman" w:cs="Times New Roman"/>
                <w:sz w:val="20"/>
                <w:szCs w:val="20"/>
                <w:lang w:eastAsia="es-ES"/>
              </w:rPr>
              <w:t>Gerardo.hernandez@jalisco.gob.mx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9044BF" w:rsidP="00E5425F">
            <w:pPr>
              <w:spacing w:after="0" w:line="0" w:lineRule="atLeast"/>
              <w:jc w:val="center"/>
              <w:rPr>
                <w:rFonts w:eastAsia="Times New Roman" w:cs="Times New Roman"/>
                <w:sz w:val="20"/>
                <w:szCs w:val="20"/>
                <w:lang w:eastAsia="es-ES"/>
              </w:rPr>
            </w:pPr>
            <w:r>
              <w:rPr>
                <w:rFonts w:eastAsia="Times New Roman" w:cs="Times New Roman"/>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FD7ED5"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Daniel Villarruel Reynoso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Dir. Academia CECYTEJ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Daliel.villareal@cecytejalisco.mx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9044BF" w:rsidP="00E5425F">
            <w:pPr>
              <w:spacing w:after="0" w:line="0" w:lineRule="atLeast"/>
              <w:jc w:val="center"/>
              <w:rPr>
                <w:rFonts w:eastAsia="Times New Roman" w:cs="Calibri"/>
                <w:color w:val="000000"/>
                <w:sz w:val="20"/>
                <w:szCs w:val="20"/>
                <w:lang w:eastAsia="es-ES"/>
              </w:rPr>
            </w:pPr>
            <w:r>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240" w:lineRule="auto"/>
              <w:rPr>
                <w:rFonts w:eastAsia="Times New Roman" w:cs="Times New Roman"/>
                <w:sz w:val="20"/>
                <w:szCs w:val="20"/>
                <w:lang w:eastAsia="es-ES"/>
              </w:rPr>
            </w:pPr>
          </w:p>
        </w:tc>
      </w:tr>
      <w:tr w:rsidR="00FD7ED5"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Karina Alejo Ramírez</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Subdirector educativo, CECYTEJ</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Karina.alejo@cecytejalisco.com.mx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9044BF" w:rsidP="00E5425F">
            <w:pPr>
              <w:spacing w:after="0" w:line="0" w:lineRule="atLeast"/>
              <w:jc w:val="center"/>
              <w:rPr>
                <w:rFonts w:eastAsia="Times New Roman" w:cs="Calibri"/>
                <w:color w:val="000000"/>
                <w:sz w:val="20"/>
                <w:szCs w:val="20"/>
                <w:lang w:eastAsia="es-ES"/>
              </w:rPr>
            </w:pPr>
            <w:r>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240" w:lineRule="auto"/>
              <w:rPr>
                <w:rFonts w:eastAsia="Times New Roman" w:cs="Times New Roman"/>
                <w:sz w:val="20"/>
                <w:szCs w:val="20"/>
                <w:lang w:eastAsia="es-ES"/>
              </w:rPr>
            </w:pPr>
          </w:p>
        </w:tc>
      </w:tr>
      <w:tr w:rsidR="00FD7ED5"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Juan Carlos Flores Organista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Coordinador estatal de planeación, CONALEP</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Jcarlos.organista@conalepjalisco.edu.mx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9044BF" w:rsidP="00E5425F">
            <w:pPr>
              <w:spacing w:after="0" w:line="0" w:lineRule="atLeast"/>
              <w:jc w:val="center"/>
              <w:rPr>
                <w:rFonts w:eastAsia="Times New Roman" w:cs="Calibri"/>
                <w:color w:val="000000"/>
                <w:sz w:val="20"/>
                <w:szCs w:val="20"/>
                <w:lang w:eastAsia="es-ES"/>
              </w:rPr>
            </w:pPr>
            <w:r>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D7ED5" w:rsidRPr="00A96D39" w:rsidRDefault="00FD7ED5" w:rsidP="00E5425F">
            <w:pPr>
              <w:spacing w:after="0" w:line="240" w:lineRule="auto"/>
              <w:rPr>
                <w:rFonts w:eastAsia="Times New Roman" w:cs="Times New Roman"/>
                <w:sz w:val="20"/>
                <w:szCs w:val="20"/>
                <w:lang w:eastAsia="es-ES"/>
              </w:rPr>
            </w:pPr>
          </w:p>
        </w:tc>
      </w:tr>
      <w:tr w:rsidR="009044B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044BF" w:rsidRPr="00A96D39" w:rsidRDefault="00F04352" w:rsidP="00F04352">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 xml:space="preserve">Francisco </w:t>
            </w:r>
            <w:r w:rsidR="009044BF">
              <w:rPr>
                <w:rFonts w:eastAsia="Times New Roman" w:cs="Calibri"/>
                <w:color w:val="000000"/>
                <w:sz w:val="20"/>
                <w:szCs w:val="20"/>
                <w:lang w:eastAsia="es-ES"/>
              </w:rPr>
              <w:t>Javier Castañeda Ibarra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044BF" w:rsidRPr="00A96D39" w:rsidRDefault="009044BF"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Presidente comisión de educación, COPARMEX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044BF" w:rsidRPr="00A96D39" w:rsidRDefault="009044BF"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fcastane@up.edu.mx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044BF" w:rsidRPr="00A96D39" w:rsidRDefault="009044BF" w:rsidP="00E5425F">
            <w:pPr>
              <w:spacing w:after="0" w:line="0" w:lineRule="atLeast"/>
              <w:jc w:val="center"/>
              <w:rPr>
                <w:rFonts w:eastAsia="Times New Roman" w:cs="Calibri"/>
                <w:color w:val="000000"/>
                <w:sz w:val="20"/>
                <w:szCs w:val="20"/>
                <w:lang w:eastAsia="es-ES"/>
              </w:rPr>
            </w:pPr>
            <w:r>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044BF" w:rsidRPr="00A96D39" w:rsidRDefault="009044BF" w:rsidP="00E5425F">
            <w:pPr>
              <w:spacing w:after="0" w:line="240" w:lineRule="auto"/>
              <w:rPr>
                <w:rFonts w:eastAsia="Times New Roman" w:cs="Times New Roman"/>
                <w:sz w:val="20"/>
                <w:szCs w:val="20"/>
                <w:lang w:eastAsia="es-ES"/>
              </w:rPr>
            </w:pP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Luis Alberto Ramírez de la Barreda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Coordinador de Gobierno Abierto, 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luis.ramírez.barreda@gmail.com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heme="minorHAnsi"/>
                <w:sz w:val="20"/>
                <w:szCs w:val="20"/>
                <w:lang w:eastAsia="es-ES"/>
              </w:rPr>
            </w:pPr>
            <w:r w:rsidRPr="00A96D39">
              <w:rPr>
                <w:rFonts w:eastAsia="Times New Roman" w:cstheme="minorHAnsi"/>
                <w:sz w:val="20"/>
                <w:szCs w:val="20"/>
                <w:lang w:eastAsia="es-ES"/>
              </w:rPr>
              <w:t>Isela Judith Padilla Ortiz</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heme="minorHAnsi"/>
                <w:sz w:val="20"/>
                <w:szCs w:val="20"/>
                <w:lang w:eastAsia="es-ES"/>
              </w:rPr>
            </w:pPr>
            <w:r w:rsidRPr="00A96D39">
              <w:rPr>
                <w:rFonts w:eastAsia="Times New Roman" w:cstheme="minorHAnsi"/>
                <w:sz w:val="20"/>
                <w:szCs w:val="20"/>
                <w:lang w:eastAsia="es-ES"/>
              </w:rPr>
              <w:t>Coordinadora C, Despacho. SUBSEPLAN</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Calibri"/>
                <w:color w:val="000000"/>
                <w:sz w:val="20"/>
                <w:szCs w:val="20"/>
                <w:lang w:eastAsia="es-ES"/>
              </w:rPr>
              <w:t>isejpo@gmail.com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Benjamín Manzano G.</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Director. Mexicanos Primero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A96D39">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benjaminm@.mpj.org.mx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theme="minorHAnsi"/>
                <w:sz w:val="20"/>
                <w:szCs w:val="20"/>
                <w:lang w:eastAsia="es-ES"/>
              </w:rPr>
              <w:t>X</w:t>
            </w:r>
            <w:r w:rsidRPr="00A96D39">
              <w:rPr>
                <w:rFonts w:eastAsia="Times New Roman" w:cs="Times New Roman"/>
                <w:sz w:val="20"/>
                <w:szCs w:val="20"/>
                <w:lang w:eastAsia="es-ES"/>
              </w:rPr>
              <w:t> </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Times New Roman"/>
                <w:sz w:val="20"/>
                <w:szCs w:val="20"/>
                <w:lang w:eastAsia="es-ES"/>
              </w:rPr>
              <w:t> </w:t>
            </w:r>
          </w:p>
        </w:tc>
      </w:tr>
      <w:tr w:rsidR="00E5425F" w:rsidRPr="00E5425F" w:rsidTr="00E5425F">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lastRenderedPageBreak/>
              <w:t>Martha Pereira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Coordinadora de investigación. Mexicanos Primero Jalisco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Times New Roman"/>
                <w:sz w:val="20"/>
                <w:szCs w:val="20"/>
                <w:lang w:eastAsia="es-ES"/>
              </w:rPr>
            </w:pPr>
            <w:r w:rsidRPr="00A96D39">
              <w:rPr>
                <w:rFonts w:eastAsia="Times New Roman" w:cs="Times New Roman"/>
                <w:sz w:val="20"/>
                <w:szCs w:val="20"/>
                <w:lang w:eastAsia="es-ES"/>
              </w:rPr>
              <w:t>mpereira@mpj.org.mx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Times New Roman"/>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9044BF"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María</w:t>
            </w:r>
            <w:r w:rsidR="00A96D39" w:rsidRPr="00A96D39">
              <w:rPr>
                <w:rFonts w:eastAsia="Times New Roman" w:cs="Calibri"/>
                <w:color w:val="000000"/>
                <w:sz w:val="20"/>
                <w:szCs w:val="20"/>
                <w:lang w:eastAsia="es-ES"/>
              </w:rPr>
              <w:t xml:space="preserve"> Bezanilla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Directora. Educo/COPARMEX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mariabezanilla@fundacioneduco.mx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E5425F"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Daniel Romero V</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Coordinador de vinculación. Universidad Panamericana</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dromero@up.edu.mx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E5425F" w:rsidRPr="00A96D39" w:rsidRDefault="00E5425F" w:rsidP="00E5425F">
            <w:pPr>
              <w:spacing w:after="0" w:line="240" w:lineRule="auto"/>
              <w:rPr>
                <w:rFonts w:eastAsia="Times New Roman" w:cs="Times New Roman"/>
                <w:sz w:val="20"/>
                <w:szCs w:val="20"/>
                <w:lang w:eastAsia="es-ES"/>
              </w:rPr>
            </w:pPr>
          </w:p>
        </w:tc>
      </w:tr>
      <w:tr w:rsidR="00A96D39"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9044BF"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Juan Carlos del Toro 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9044BF"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Codeando México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9044BF" w:rsidP="00E5425F">
            <w:pPr>
              <w:spacing w:after="0" w:line="0" w:lineRule="atLeast"/>
              <w:rPr>
                <w:rFonts w:eastAsia="Times New Roman" w:cs="Calibri"/>
                <w:color w:val="000000"/>
                <w:sz w:val="20"/>
                <w:szCs w:val="20"/>
                <w:lang w:eastAsia="es-ES"/>
              </w:rPr>
            </w:pPr>
            <w:r>
              <w:rPr>
                <w:rFonts w:eastAsia="Times New Roman" w:cs="Calibri"/>
                <w:color w:val="000000"/>
                <w:sz w:val="20"/>
                <w:szCs w:val="20"/>
                <w:lang w:eastAsia="es-ES"/>
              </w:rPr>
              <w:t>Jdeltoro1973@gmail.com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9044BF" w:rsidP="00E5425F">
            <w:pPr>
              <w:spacing w:after="0" w:line="0" w:lineRule="atLeast"/>
              <w:jc w:val="center"/>
              <w:rPr>
                <w:rFonts w:eastAsia="Times New Roman" w:cs="Calibri"/>
                <w:color w:val="000000"/>
                <w:sz w:val="20"/>
                <w:szCs w:val="20"/>
                <w:lang w:eastAsia="es-ES"/>
              </w:rPr>
            </w:pPr>
            <w:r>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240" w:lineRule="auto"/>
              <w:rPr>
                <w:rFonts w:eastAsia="Times New Roman" w:cs="Times New Roman"/>
                <w:sz w:val="20"/>
                <w:szCs w:val="20"/>
                <w:lang w:eastAsia="es-ES"/>
              </w:rPr>
            </w:pPr>
          </w:p>
        </w:tc>
      </w:tr>
      <w:tr w:rsidR="00A96D39" w:rsidRPr="00E5425F" w:rsidTr="00E5425F">
        <w:trPr>
          <w:trHeight w:val="34"/>
        </w:trPr>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Ernesto Pruneda E.</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Coordinador académico. CECyTEJ</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rPr>
                <w:rFonts w:eastAsia="Times New Roman" w:cs="Calibri"/>
                <w:color w:val="000000"/>
                <w:sz w:val="20"/>
                <w:szCs w:val="20"/>
                <w:lang w:eastAsia="es-ES"/>
              </w:rPr>
            </w:pPr>
            <w:r w:rsidRPr="00A96D39">
              <w:rPr>
                <w:rFonts w:eastAsia="Times New Roman" w:cs="Calibri"/>
                <w:color w:val="000000"/>
                <w:sz w:val="20"/>
                <w:szCs w:val="20"/>
                <w:lang w:eastAsia="es-ES"/>
              </w:rPr>
              <w:t>epruneda@hotmail.com</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0" w:lineRule="atLeast"/>
              <w:jc w:val="center"/>
              <w:rPr>
                <w:rFonts w:eastAsia="Times New Roman" w:cs="Calibri"/>
                <w:color w:val="000000"/>
                <w:sz w:val="20"/>
                <w:szCs w:val="20"/>
                <w:lang w:eastAsia="es-ES"/>
              </w:rPr>
            </w:pPr>
            <w:r w:rsidRPr="00A96D39">
              <w:rPr>
                <w:rFonts w:eastAsia="Times New Roman" w:cs="Calibri"/>
                <w:color w:val="000000"/>
                <w:sz w:val="20"/>
                <w:szCs w:val="20"/>
                <w:lang w:eastAsia="es-ES"/>
              </w:rPr>
              <w:t>X</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A96D39" w:rsidRPr="00A96D39" w:rsidRDefault="00A96D39" w:rsidP="00E5425F">
            <w:pPr>
              <w:spacing w:after="0" w:line="240" w:lineRule="auto"/>
              <w:rPr>
                <w:rFonts w:eastAsia="Times New Roman" w:cs="Times New Roman"/>
                <w:sz w:val="20"/>
                <w:szCs w:val="20"/>
                <w:lang w:eastAsia="es-ES"/>
              </w:rPr>
            </w:pPr>
          </w:p>
        </w:tc>
      </w:tr>
    </w:tbl>
    <w:p w:rsidR="00C4397B" w:rsidRPr="00C4397B" w:rsidRDefault="00C4397B" w:rsidP="00C4397B">
      <w:pPr>
        <w:rPr>
          <w:rFonts w:ascii="Calibri" w:hAnsi="Calibri" w:cs="Calibri"/>
          <w:color w:val="000000"/>
          <w:sz w:val="20"/>
          <w:szCs w:val="20"/>
        </w:rPr>
      </w:pPr>
    </w:p>
    <w:tbl>
      <w:tblPr>
        <w:tblW w:w="0" w:type="auto"/>
        <w:tblCellMar>
          <w:top w:w="15" w:type="dxa"/>
          <w:left w:w="15" w:type="dxa"/>
          <w:bottom w:w="15" w:type="dxa"/>
          <w:right w:w="15" w:type="dxa"/>
        </w:tblCellMar>
        <w:tblLook w:val="04A0"/>
      </w:tblPr>
      <w:tblGrid>
        <w:gridCol w:w="4649"/>
        <w:gridCol w:w="1251"/>
        <w:gridCol w:w="3138"/>
      </w:tblGrid>
      <w:tr w:rsidR="00C4397B" w:rsidRPr="00C4397B" w:rsidTr="00F04352">
        <w:tc>
          <w:tcPr>
            <w:tcW w:w="9031" w:type="dxa"/>
            <w:gridSpan w:val="3"/>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C4BC96"/>
                <w:lang w:eastAsia="es-ES"/>
              </w:rPr>
              <w:t>Agenda</w:t>
            </w:r>
          </w:p>
        </w:tc>
      </w:tr>
      <w:tr w:rsidR="00C4397B" w:rsidRPr="00C4397B" w:rsidTr="00F04352">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Tema</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Responsable</w:t>
            </w:r>
          </w:p>
        </w:tc>
        <w:tc>
          <w:tcPr>
            <w:tcW w:w="3138" w:type="dxa"/>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DDD9C3"/>
                <w:lang w:eastAsia="es-ES"/>
              </w:rPr>
              <w:t>Tiempo de exposición</w:t>
            </w:r>
          </w:p>
        </w:tc>
      </w:tr>
      <w:tr w:rsidR="00C4397B" w:rsidRPr="00C4397B" w:rsidTr="00F04352">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Default="00C4397B" w:rsidP="00E268E9">
            <w:pPr>
              <w:spacing w:after="0" w:line="0" w:lineRule="atLeast"/>
              <w:jc w:val="both"/>
              <w:rPr>
                <w:rFonts w:ascii="Calibri" w:hAnsi="Calibri" w:cs="Calibri"/>
                <w:color w:val="000000"/>
                <w:sz w:val="20"/>
                <w:szCs w:val="20"/>
              </w:rPr>
            </w:pPr>
            <w:r>
              <w:rPr>
                <w:rFonts w:ascii="Calibri" w:hAnsi="Calibri" w:cs="Calibri"/>
                <w:color w:val="000000"/>
                <w:sz w:val="20"/>
                <w:szCs w:val="20"/>
              </w:rPr>
              <w:t>Reunión para seguimiento de avances del compromiso</w:t>
            </w:r>
            <w:r w:rsidR="00E268E9">
              <w:rPr>
                <w:rFonts w:ascii="Calibri" w:hAnsi="Calibri" w:cs="Calibri"/>
                <w:color w:val="000000"/>
                <w:sz w:val="20"/>
                <w:szCs w:val="20"/>
              </w:rPr>
              <w:t>:</w:t>
            </w:r>
          </w:p>
          <w:p w:rsidR="00E268E9" w:rsidRDefault="00E268E9" w:rsidP="00E268E9">
            <w:pPr>
              <w:pStyle w:val="Prrafodelista"/>
              <w:numPr>
                <w:ilvl w:val="0"/>
                <w:numId w:val="3"/>
              </w:numPr>
              <w:spacing w:after="0" w:line="0" w:lineRule="atLeast"/>
              <w:jc w:val="both"/>
              <w:rPr>
                <w:rFonts w:ascii="Calibri" w:hAnsi="Calibri" w:cs="Calibri"/>
                <w:color w:val="000000"/>
                <w:sz w:val="20"/>
                <w:szCs w:val="20"/>
              </w:rPr>
            </w:pPr>
            <w:r>
              <w:rPr>
                <w:rFonts w:ascii="Calibri" w:hAnsi="Calibri" w:cs="Calibri"/>
                <w:color w:val="000000"/>
                <w:sz w:val="20"/>
                <w:szCs w:val="20"/>
              </w:rPr>
              <w:t>Presentación de avances en planteles</w:t>
            </w:r>
          </w:p>
          <w:p w:rsidR="00E268E9" w:rsidRPr="00E268E9" w:rsidRDefault="00E268E9" w:rsidP="00E268E9">
            <w:pPr>
              <w:pStyle w:val="Prrafodelista"/>
              <w:numPr>
                <w:ilvl w:val="0"/>
                <w:numId w:val="3"/>
              </w:numPr>
              <w:spacing w:after="0" w:line="0" w:lineRule="atLeast"/>
              <w:jc w:val="both"/>
              <w:rPr>
                <w:rFonts w:ascii="Calibri" w:hAnsi="Calibri" w:cs="Calibri"/>
                <w:color w:val="000000"/>
                <w:sz w:val="20"/>
                <w:szCs w:val="20"/>
              </w:rPr>
            </w:pPr>
            <w:r>
              <w:rPr>
                <w:rFonts w:ascii="Calibri" w:hAnsi="Calibri" w:cs="Calibri"/>
                <w:color w:val="000000"/>
                <w:sz w:val="20"/>
                <w:szCs w:val="20"/>
              </w:rPr>
              <w:t xml:space="preserve">Revisión de trabajos para documentación del ejercicio y </w:t>
            </w:r>
            <w:r w:rsidR="00297596">
              <w:rPr>
                <w:rFonts w:ascii="Calibri" w:hAnsi="Calibri" w:cs="Calibri"/>
                <w:color w:val="000000"/>
                <w:sz w:val="20"/>
                <w:szCs w:val="20"/>
              </w:rPr>
              <w:t>co-creación de una metodología para réplica del mismo.</w:t>
            </w: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Pr="00C4397B" w:rsidRDefault="00C4397B" w:rsidP="00C4397B">
            <w:pPr>
              <w:spacing w:after="0" w:line="240" w:lineRule="auto"/>
              <w:rPr>
                <w:rFonts w:ascii="Times New Roman" w:eastAsia="Times New Roman" w:hAnsi="Times New Roman" w:cs="Times New Roman"/>
                <w:sz w:val="1"/>
                <w:szCs w:val="24"/>
                <w:lang w:eastAsia="es-ES"/>
              </w:rPr>
            </w:pPr>
          </w:p>
        </w:tc>
        <w:tc>
          <w:tcPr>
            <w:tcW w:w="3138" w:type="dxa"/>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C4397B" w:rsidRPr="00C4397B" w:rsidRDefault="00C4397B" w:rsidP="00C4397B">
            <w:pPr>
              <w:spacing w:after="0" w:line="240" w:lineRule="auto"/>
              <w:rPr>
                <w:rFonts w:ascii="Times New Roman" w:eastAsia="Times New Roman" w:hAnsi="Times New Roman" w:cs="Times New Roman"/>
                <w:sz w:val="1"/>
                <w:szCs w:val="24"/>
                <w:lang w:eastAsia="es-ES"/>
              </w:rPr>
            </w:pPr>
          </w:p>
        </w:tc>
      </w:tr>
    </w:tbl>
    <w:p w:rsidR="00C4397B" w:rsidRDefault="00C4397B"/>
    <w:p w:rsidR="00C4397B" w:rsidRPr="00C4397B" w:rsidRDefault="00C4397B" w:rsidP="00C4397B">
      <w:pPr>
        <w:spacing w:after="0" w:line="240" w:lineRule="auto"/>
        <w:rPr>
          <w:rFonts w:ascii="Times New Roman" w:eastAsia="Times New Roman" w:hAnsi="Times New Roman" w:cs="Times New Roman"/>
          <w:sz w:val="24"/>
          <w:szCs w:val="24"/>
          <w:lang w:eastAsia="es-ES"/>
        </w:rPr>
      </w:pPr>
      <w:r w:rsidRPr="00C4397B">
        <w:rPr>
          <w:rFonts w:ascii="Times New Roman" w:eastAsia="Times New Roman" w:hAnsi="Times New Roman" w:cs="Times New Roman"/>
          <w:sz w:val="24"/>
          <w:szCs w:val="24"/>
          <w:lang w:eastAsia="es-ES"/>
        </w:rPr>
        <w:t> </w:t>
      </w:r>
    </w:p>
    <w:tbl>
      <w:tblPr>
        <w:tblW w:w="0" w:type="auto"/>
        <w:tblCellMar>
          <w:top w:w="15" w:type="dxa"/>
          <w:left w:w="15" w:type="dxa"/>
          <w:bottom w:w="15" w:type="dxa"/>
          <w:right w:w="15" w:type="dxa"/>
        </w:tblCellMar>
        <w:tblLook w:val="04A0"/>
      </w:tblPr>
      <w:tblGrid>
        <w:gridCol w:w="9038"/>
      </w:tblGrid>
      <w:tr w:rsidR="00C4397B" w:rsidRPr="00C4397B" w:rsidTr="00C4397B">
        <w:tc>
          <w:tcPr>
            <w:tcW w:w="0" w:type="auto"/>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C4397B" w:rsidRPr="00C4397B" w:rsidRDefault="00C4397B" w:rsidP="00C4397B">
            <w:pPr>
              <w:spacing w:before="480" w:after="120" w:line="0" w:lineRule="atLeast"/>
              <w:jc w:val="center"/>
              <w:outlineLvl w:val="0"/>
              <w:rPr>
                <w:rFonts w:ascii="Times New Roman" w:eastAsia="Times New Roman" w:hAnsi="Times New Roman" w:cs="Times New Roman"/>
                <w:b/>
                <w:bCs/>
                <w:kern w:val="36"/>
                <w:sz w:val="48"/>
                <w:szCs w:val="48"/>
                <w:lang w:eastAsia="es-ES"/>
              </w:rPr>
            </w:pPr>
            <w:r w:rsidRPr="00C4397B">
              <w:rPr>
                <w:rFonts w:ascii="Calibri" w:eastAsia="Times New Roman" w:hAnsi="Calibri" w:cs="Calibri"/>
                <w:b/>
                <w:bCs/>
                <w:color w:val="000000"/>
                <w:kern w:val="36"/>
                <w:sz w:val="20"/>
                <w:szCs w:val="20"/>
                <w:shd w:val="clear" w:color="auto" w:fill="C4BC96"/>
                <w:lang w:eastAsia="es-ES"/>
              </w:rPr>
              <w:t>Desarrollo de la Reunión</w:t>
            </w:r>
          </w:p>
        </w:tc>
      </w:tr>
      <w:tr w:rsidR="00C4397B" w:rsidRPr="00C4397B" w:rsidTr="00C4397B">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FF5A15" w:rsidRDefault="00044A95"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Da inicio</w:t>
            </w:r>
            <w:r w:rsidR="00E268E9">
              <w:rPr>
                <w:rFonts w:ascii="Calibri" w:eastAsia="Times New Roman" w:hAnsi="Calibri" w:cs="Calibri"/>
                <w:color w:val="000000"/>
                <w:sz w:val="20"/>
                <w:szCs w:val="20"/>
                <w:lang w:eastAsia="es-ES"/>
              </w:rPr>
              <w:t xml:space="preserve"> a la sesión el Coordinador de Gobierno A</w:t>
            </w:r>
            <w:r>
              <w:rPr>
                <w:rFonts w:ascii="Calibri" w:eastAsia="Times New Roman" w:hAnsi="Calibri" w:cs="Calibri"/>
                <w:color w:val="000000"/>
                <w:sz w:val="20"/>
                <w:szCs w:val="20"/>
                <w:lang w:eastAsia="es-ES"/>
              </w:rPr>
              <w:t>bierto, Lui</w:t>
            </w:r>
            <w:r w:rsidR="00E268E9">
              <w:rPr>
                <w:rFonts w:ascii="Calibri" w:eastAsia="Times New Roman" w:hAnsi="Calibri" w:cs="Calibri"/>
                <w:color w:val="000000"/>
                <w:sz w:val="20"/>
                <w:szCs w:val="20"/>
                <w:lang w:eastAsia="es-ES"/>
              </w:rPr>
              <w:t>s Alberto Ramírez de la Barreda. Presenta los dos puntos a tratar en el orden del día y una vez aprobado,</w:t>
            </w:r>
            <w:r w:rsidR="0032425B">
              <w:rPr>
                <w:rFonts w:ascii="Calibri" w:eastAsia="Times New Roman" w:hAnsi="Calibri" w:cs="Calibri"/>
                <w:color w:val="000000"/>
                <w:sz w:val="20"/>
                <w:szCs w:val="20"/>
                <w:lang w:eastAsia="es-ES"/>
              </w:rPr>
              <w:t xml:space="preserve"> cede la palabra a los representantes de la S</w:t>
            </w:r>
            <w:r w:rsidR="00E93BAA">
              <w:rPr>
                <w:rFonts w:ascii="Calibri" w:eastAsia="Times New Roman" w:hAnsi="Calibri" w:cs="Calibri"/>
                <w:color w:val="000000"/>
                <w:sz w:val="20"/>
                <w:szCs w:val="20"/>
                <w:lang w:eastAsia="es-ES"/>
              </w:rPr>
              <w:t xml:space="preserve">ecretaría de </w:t>
            </w:r>
            <w:r w:rsidR="0032425B">
              <w:rPr>
                <w:rFonts w:ascii="Calibri" w:eastAsia="Times New Roman" w:hAnsi="Calibri" w:cs="Calibri"/>
                <w:color w:val="000000"/>
                <w:sz w:val="20"/>
                <w:szCs w:val="20"/>
                <w:lang w:eastAsia="es-ES"/>
              </w:rPr>
              <w:t>E</w:t>
            </w:r>
            <w:r w:rsidR="00E93BAA">
              <w:rPr>
                <w:rFonts w:ascii="Calibri" w:eastAsia="Times New Roman" w:hAnsi="Calibri" w:cs="Calibri"/>
                <w:color w:val="000000"/>
                <w:sz w:val="20"/>
                <w:szCs w:val="20"/>
                <w:lang w:eastAsia="es-ES"/>
              </w:rPr>
              <w:t xml:space="preserve">ducación </w:t>
            </w:r>
            <w:r w:rsidR="0032425B">
              <w:rPr>
                <w:rFonts w:ascii="Calibri" w:eastAsia="Times New Roman" w:hAnsi="Calibri" w:cs="Calibri"/>
                <w:color w:val="000000"/>
                <w:sz w:val="20"/>
                <w:szCs w:val="20"/>
                <w:lang w:eastAsia="es-ES"/>
              </w:rPr>
              <w:t>J</w:t>
            </w:r>
            <w:r w:rsidR="00E93BAA">
              <w:rPr>
                <w:rFonts w:ascii="Calibri" w:eastAsia="Times New Roman" w:hAnsi="Calibri" w:cs="Calibri"/>
                <w:color w:val="000000"/>
                <w:sz w:val="20"/>
                <w:szCs w:val="20"/>
                <w:lang w:eastAsia="es-ES"/>
              </w:rPr>
              <w:t>alisco</w:t>
            </w:r>
            <w:r w:rsidR="0032425B">
              <w:rPr>
                <w:rFonts w:ascii="Calibri" w:eastAsia="Times New Roman" w:hAnsi="Calibri" w:cs="Calibri"/>
                <w:color w:val="000000"/>
                <w:sz w:val="20"/>
                <w:szCs w:val="20"/>
                <w:lang w:eastAsia="es-ES"/>
              </w:rPr>
              <w:t xml:space="preserve"> para que expo</w:t>
            </w:r>
            <w:r w:rsidR="00E93BAA">
              <w:rPr>
                <w:rFonts w:ascii="Calibri" w:eastAsia="Times New Roman" w:hAnsi="Calibri" w:cs="Calibri"/>
                <w:color w:val="000000"/>
                <w:sz w:val="20"/>
                <w:szCs w:val="20"/>
                <w:lang w:eastAsia="es-ES"/>
              </w:rPr>
              <w:t>ngan los avances realizados.</w:t>
            </w:r>
          </w:p>
          <w:p w:rsidR="00E93BAA" w:rsidRDefault="00E93BAA"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LA SEJ inicio su reporte de avances informando que 6 de los 10 planteles</w:t>
            </w:r>
            <w:r w:rsidR="005F1280">
              <w:rPr>
                <w:rFonts w:ascii="Calibri" w:eastAsia="Times New Roman" w:hAnsi="Calibri" w:cs="Calibri"/>
                <w:color w:val="000000"/>
                <w:sz w:val="20"/>
                <w:szCs w:val="20"/>
                <w:lang w:eastAsia="es-ES"/>
              </w:rPr>
              <w:t xml:space="preserve"> (Ix</w:t>
            </w:r>
            <w:r>
              <w:rPr>
                <w:rFonts w:ascii="Calibri" w:eastAsia="Times New Roman" w:hAnsi="Calibri" w:cs="Calibri"/>
                <w:color w:val="000000"/>
                <w:sz w:val="20"/>
                <w:szCs w:val="20"/>
                <w:lang w:eastAsia="es-ES"/>
              </w:rPr>
              <w:t>tlahuacán de los Membrillos, Tala, Lagos de Moreno, San Juan de los Lagos, Tololotán y Cuquío) por construir ya h</w:t>
            </w:r>
            <w:r w:rsidR="005F1280">
              <w:rPr>
                <w:rFonts w:ascii="Calibri" w:eastAsia="Times New Roman" w:hAnsi="Calibri" w:cs="Calibri"/>
                <w:color w:val="000000"/>
                <w:sz w:val="20"/>
                <w:szCs w:val="20"/>
                <w:lang w:eastAsia="es-ES"/>
              </w:rPr>
              <w:t>an iniciado obras, el caso de Ix</w:t>
            </w:r>
            <w:r>
              <w:rPr>
                <w:rFonts w:ascii="Calibri" w:eastAsia="Times New Roman" w:hAnsi="Calibri" w:cs="Calibri"/>
                <w:color w:val="000000"/>
                <w:sz w:val="20"/>
                <w:szCs w:val="20"/>
                <w:lang w:eastAsia="es-ES"/>
              </w:rPr>
              <w:t xml:space="preserve">tlahuacán de los Membrillos con un avance de 80%. De los 4 planteles restantes, tres (Constitución - Zapopan, Basilio Badillo – Guadalajara y </w:t>
            </w:r>
            <w:r w:rsidR="00673880">
              <w:rPr>
                <w:rFonts w:ascii="Calibri" w:eastAsia="Times New Roman" w:hAnsi="Calibri" w:cs="Calibri"/>
                <w:color w:val="000000"/>
                <w:sz w:val="20"/>
                <w:szCs w:val="20"/>
                <w:lang w:eastAsia="es-ES"/>
              </w:rPr>
              <w:t>¿??</w:t>
            </w:r>
            <w:r>
              <w:rPr>
                <w:rFonts w:ascii="Calibri" w:eastAsia="Times New Roman" w:hAnsi="Calibri" w:cs="Calibri"/>
                <w:color w:val="000000"/>
                <w:sz w:val="20"/>
                <w:szCs w:val="20"/>
                <w:lang w:eastAsia="es-ES"/>
              </w:rPr>
              <w:t>)aun no tienen inicio de obras agendado por falta de regularización de los predios. La primera piedra del plantel de El Salto se pondrá este 4 de septiembre de 2017.</w:t>
            </w:r>
          </w:p>
          <w:p w:rsidR="00673880" w:rsidRDefault="00EF55C9"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El director de Mexicanos Primero, Benjamín Manzano, c</w:t>
            </w:r>
            <w:r w:rsidR="00673880">
              <w:rPr>
                <w:rFonts w:ascii="Calibri" w:eastAsia="Times New Roman" w:hAnsi="Calibri" w:cs="Calibri"/>
                <w:color w:val="000000"/>
                <w:sz w:val="20"/>
                <w:szCs w:val="20"/>
                <w:lang w:eastAsia="es-ES"/>
              </w:rPr>
              <w:t>omparte con la mesa el acercamiento que tuvieron padres de familia, docentes y el director del centro escolar de primaria Basilio Vadillo. Ellos expresaban su preocupación por un reporte de desalojo a la primaria debido a los trabajos de construcción del plantel CECYTEJ en el predio.</w:t>
            </w:r>
            <w:r w:rsidR="00EA2341">
              <w:rPr>
                <w:rFonts w:ascii="Calibri" w:eastAsia="Times New Roman" w:hAnsi="Calibri" w:cs="Calibri"/>
                <w:color w:val="000000"/>
                <w:sz w:val="20"/>
                <w:szCs w:val="20"/>
                <w:lang w:eastAsia="es-ES"/>
              </w:rPr>
              <w:t xml:space="preserve"> Se hace hincapié en no afectar ni violentar los </w:t>
            </w:r>
            <w:r w:rsidR="00EA2341">
              <w:rPr>
                <w:rFonts w:ascii="Calibri" w:eastAsia="Times New Roman" w:hAnsi="Calibri" w:cs="Calibri"/>
                <w:color w:val="000000"/>
                <w:sz w:val="20"/>
                <w:szCs w:val="20"/>
                <w:lang w:eastAsia="es-ES"/>
              </w:rPr>
              <w:lastRenderedPageBreak/>
              <w:t>derechos de unos por favorecer a otros.</w:t>
            </w:r>
          </w:p>
          <w:p w:rsidR="00673880" w:rsidRDefault="00673880"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Representan</w:t>
            </w:r>
            <w:r w:rsidR="001A2CA8">
              <w:rPr>
                <w:rFonts w:ascii="Calibri" w:eastAsia="Times New Roman" w:hAnsi="Calibri" w:cs="Calibri"/>
                <w:color w:val="000000"/>
                <w:sz w:val="20"/>
                <w:szCs w:val="20"/>
                <w:lang w:eastAsia="es-ES"/>
              </w:rPr>
              <w:t>tes de la SEJ aseguran que ese no sería el caso ya que la preparación del plantel CECYTEJ en el predio solo requiere de trabajos de remodelación de únicamente dos módulos de los seis existentes. Sin embargo, se hará extens</w:t>
            </w:r>
            <w:r w:rsidR="00EA2341">
              <w:rPr>
                <w:rFonts w:ascii="Calibri" w:eastAsia="Times New Roman" w:hAnsi="Calibri" w:cs="Calibri"/>
                <w:color w:val="000000"/>
                <w:sz w:val="20"/>
                <w:szCs w:val="20"/>
                <w:lang w:eastAsia="es-ES"/>
              </w:rPr>
              <w:t>iva la inquietud para poder ofrecer una respuesta certera a los padres de familia y directivos de la primaria.</w:t>
            </w:r>
          </w:p>
          <w:p w:rsidR="005446C8" w:rsidRPr="005446C8" w:rsidRDefault="0032425B" w:rsidP="005446C8">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Se integra a este compromiso, el representante de CONALE</w:t>
            </w:r>
            <w:r w:rsidR="005F1280">
              <w:rPr>
                <w:rFonts w:ascii="Calibri" w:eastAsia="Times New Roman" w:hAnsi="Calibri" w:cs="Calibri"/>
                <w:color w:val="000000"/>
                <w:sz w:val="20"/>
                <w:szCs w:val="20"/>
                <w:lang w:eastAsia="es-ES"/>
              </w:rPr>
              <w:t>P, Juan Carlos Flores Organista</w:t>
            </w:r>
            <w:r w:rsidR="005446C8">
              <w:rPr>
                <w:rFonts w:ascii="Calibri" w:eastAsia="Times New Roman" w:hAnsi="Calibri" w:cs="Calibri"/>
                <w:color w:val="000000"/>
                <w:sz w:val="20"/>
                <w:szCs w:val="20"/>
                <w:lang w:eastAsia="es-ES"/>
              </w:rPr>
              <w:t xml:space="preserve">. Inicia su participación con la sugerencia de realizarse un estudio de factibilidad por parte de CECYTEJ para identificar las zonas que ya cuentan con el servicio de educación media superior impartido por el CONALEP, con motivos de atender a la población que carece del servicio y no duplicar actividades.  Especialmente en los municipios donde comparten planteles: </w:t>
            </w:r>
            <w:r w:rsidR="005446C8" w:rsidRPr="00FD7ED5">
              <w:rPr>
                <w:rFonts w:ascii="Calibri" w:eastAsia="Times New Roman" w:hAnsi="Calibri" w:cs="Calibri"/>
                <w:color w:val="000000"/>
                <w:sz w:val="20"/>
                <w:szCs w:val="20"/>
                <w:lang w:eastAsia="es-ES"/>
              </w:rPr>
              <w:t>Lagos de Moreno,</w:t>
            </w:r>
            <w:r w:rsidR="005446C8">
              <w:rPr>
                <w:rFonts w:ascii="Calibri" w:eastAsia="Times New Roman" w:hAnsi="Calibri" w:cs="Calibri"/>
                <w:color w:val="000000"/>
                <w:sz w:val="20"/>
                <w:szCs w:val="20"/>
                <w:lang w:eastAsia="es-ES"/>
              </w:rPr>
              <w:t xml:space="preserve"> Tonalá y El Salto.</w:t>
            </w:r>
          </w:p>
          <w:p w:rsidR="0032425B" w:rsidRDefault="005F1280" w:rsidP="00FF5A15">
            <w:pPr>
              <w:numPr>
                <w:ilvl w:val="0"/>
                <w:numId w:val="1"/>
              </w:numPr>
              <w:spacing w:after="0" w:line="240" w:lineRule="auto"/>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En este sentido, </w:t>
            </w:r>
            <w:r w:rsidR="005446C8">
              <w:rPr>
                <w:rFonts w:ascii="Calibri" w:eastAsia="Times New Roman" w:hAnsi="Calibri" w:cs="Calibri"/>
                <w:color w:val="000000"/>
                <w:sz w:val="20"/>
                <w:szCs w:val="20"/>
                <w:lang w:eastAsia="es-ES"/>
              </w:rPr>
              <w:t>CONALEP y CECYTEJ llegan a un acuerdo de compartir información tanto de los planteles y alumnos que tienen, como de la oferta educativa que presentan.</w:t>
            </w:r>
          </w:p>
          <w:p w:rsidR="005446C8" w:rsidRDefault="005446C8" w:rsidP="005446C8">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Representantes de SEJ dan a conocer los planteles donde están iniciado clases operando en aulas prestadas: Ixtlahuacán</w:t>
            </w:r>
            <w:r w:rsidR="005F1280">
              <w:rPr>
                <w:rFonts w:ascii="Calibri" w:eastAsia="Times New Roman" w:hAnsi="Calibri" w:cs="Calibri"/>
                <w:color w:val="000000"/>
                <w:sz w:val="20"/>
                <w:szCs w:val="20"/>
                <w:lang w:eastAsia="es-ES"/>
              </w:rPr>
              <w:t xml:space="preserve"> de los Membrillos</w:t>
            </w:r>
            <w:r>
              <w:rPr>
                <w:rFonts w:ascii="Calibri" w:eastAsia="Times New Roman" w:hAnsi="Calibri" w:cs="Calibri"/>
                <w:color w:val="000000"/>
                <w:sz w:val="20"/>
                <w:szCs w:val="20"/>
                <w:lang w:eastAsia="es-ES"/>
              </w:rPr>
              <w:t>, San Juan de los Lagos, Lagos de Moreno, Tlaquepaque, Tala y Tololotlán.</w:t>
            </w:r>
          </w:p>
          <w:p w:rsidR="005446C8" w:rsidRDefault="005446C8" w:rsidP="005446C8">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Se hace la s</w:t>
            </w:r>
            <w:r w:rsidR="00405570">
              <w:rPr>
                <w:rFonts w:ascii="Calibri" w:eastAsia="Times New Roman" w:hAnsi="Calibri" w:cs="Calibri"/>
                <w:color w:val="000000"/>
                <w:sz w:val="20"/>
                <w:szCs w:val="20"/>
                <w:lang w:eastAsia="es-ES"/>
              </w:rPr>
              <w:t xml:space="preserve">ugerencia por parte de </w:t>
            </w:r>
            <w:r w:rsidR="00512562" w:rsidRPr="00405570">
              <w:rPr>
                <w:rFonts w:ascii="Calibri" w:eastAsia="Times New Roman" w:hAnsi="Calibri" w:cs="Calibri"/>
                <w:color w:val="000000"/>
                <w:sz w:val="20"/>
                <w:szCs w:val="20"/>
                <w:lang w:eastAsia="es-ES"/>
              </w:rPr>
              <w:t>Javier Castañeda</w:t>
            </w:r>
            <w:r w:rsidR="00512562">
              <w:rPr>
                <w:rFonts w:ascii="Calibri" w:eastAsia="Times New Roman" w:hAnsi="Calibri" w:cs="Calibri"/>
                <w:color w:val="000000"/>
                <w:sz w:val="20"/>
                <w:szCs w:val="20"/>
                <w:lang w:eastAsia="es-ES"/>
              </w:rPr>
              <w:t xml:space="preserve"> de </w:t>
            </w:r>
            <w:r w:rsidR="00405570">
              <w:rPr>
                <w:rFonts w:ascii="Calibri" w:eastAsia="Times New Roman" w:hAnsi="Calibri" w:cs="Calibri"/>
                <w:color w:val="000000"/>
                <w:sz w:val="20"/>
                <w:szCs w:val="20"/>
                <w:lang w:eastAsia="es-ES"/>
              </w:rPr>
              <w:t>COPARMEX</w:t>
            </w:r>
            <w:r w:rsidR="00512562">
              <w:rPr>
                <w:rFonts w:ascii="Calibri" w:eastAsia="Times New Roman" w:hAnsi="Calibri" w:cs="Calibri"/>
                <w:color w:val="000000"/>
                <w:sz w:val="20"/>
                <w:szCs w:val="20"/>
                <w:lang w:eastAsia="es-ES"/>
              </w:rPr>
              <w:t xml:space="preserve"> Jalisco</w:t>
            </w:r>
            <w:r w:rsidRPr="00405570">
              <w:rPr>
                <w:rFonts w:ascii="Calibri" w:eastAsia="Times New Roman" w:hAnsi="Calibri" w:cs="Calibri"/>
                <w:color w:val="000000"/>
                <w:sz w:val="20"/>
                <w:szCs w:val="20"/>
                <w:lang w:eastAsia="es-ES"/>
              </w:rPr>
              <w:t>,</w:t>
            </w:r>
            <w:r>
              <w:rPr>
                <w:rFonts w:ascii="Calibri" w:eastAsia="Times New Roman" w:hAnsi="Calibri" w:cs="Calibri"/>
                <w:color w:val="000000"/>
                <w:sz w:val="20"/>
                <w:szCs w:val="20"/>
                <w:lang w:eastAsia="es-ES"/>
              </w:rPr>
              <w:t xml:space="preserve"> de realizar en los próximos estudios de factibilidad una trayectoria del plantel para generar un historial y facilitar el seguimiento de la oferta educativa y la demanda realizada.</w:t>
            </w:r>
          </w:p>
          <w:p w:rsidR="00CB15B2" w:rsidRDefault="00CB15B2" w:rsidP="005446C8">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Siguiendo el orden del día, </w:t>
            </w:r>
            <w:r w:rsidR="00122894">
              <w:rPr>
                <w:rFonts w:ascii="Calibri" w:eastAsia="Times New Roman" w:hAnsi="Calibri" w:cs="Calibri"/>
                <w:color w:val="000000"/>
                <w:sz w:val="20"/>
                <w:szCs w:val="20"/>
                <w:lang w:eastAsia="es-ES"/>
              </w:rPr>
              <w:t>la mesa da revisión a la propuesta</w:t>
            </w:r>
            <w:r w:rsidR="009E6518">
              <w:rPr>
                <w:rFonts w:ascii="Calibri" w:eastAsia="Times New Roman" w:hAnsi="Calibri" w:cs="Calibri"/>
                <w:color w:val="000000"/>
                <w:sz w:val="20"/>
                <w:szCs w:val="20"/>
                <w:lang w:eastAsia="es-ES"/>
              </w:rPr>
              <w:t xml:space="preserve"> de </w:t>
            </w:r>
            <w:r w:rsidR="002E7D90">
              <w:rPr>
                <w:rFonts w:ascii="Calibri" w:eastAsia="Times New Roman" w:hAnsi="Calibri" w:cs="Calibri"/>
                <w:color w:val="000000"/>
                <w:sz w:val="20"/>
                <w:szCs w:val="20"/>
                <w:lang w:eastAsia="es-ES"/>
              </w:rPr>
              <w:t>documentación y elaboración de metodología del ejercicio.</w:t>
            </w:r>
          </w:p>
          <w:p w:rsidR="002E7D90" w:rsidRDefault="002E7D90" w:rsidP="005446C8">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Martha Pereira, de Mexicanos Primero Jalisco, sugiere agregar en los mecanismos de consulta de la metodología un acercamiento a redes universitarias y grupos estudiantiles de la región para enriquecer los insumos que propicien una buena toma de decisiones grupales.</w:t>
            </w:r>
          </w:p>
          <w:p w:rsidR="002E7D90" w:rsidRDefault="002E7D90" w:rsidP="005446C8">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María Bezanilla menciona la necesidad de sumar a SICyT en el ejercicio y así tomar en cuenta los estudios de factibilidad e información recabada por la Secretaría en la toma de decisiones.</w:t>
            </w:r>
          </w:p>
          <w:p w:rsidR="000477D1" w:rsidRPr="00C4397B" w:rsidRDefault="000477D1" w:rsidP="005446C8">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Se contempla el tener un canal de comunicación entre Ciudad Creativa Digital, CONALEP y COECYTJAL</w:t>
            </w:r>
            <w:r w:rsidR="00655C4B">
              <w:rPr>
                <w:rFonts w:ascii="Calibri" w:eastAsia="Times New Roman" w:hAnsi="Calibri" w:cs="Calibri"/>
                <w:color w:val="000000"/>
                <w:sz w:val="20"/>
                <w:szCs w:val="20"/>
                <w:lang w:eastAsia="es-ES"/>
              </w:rPr>
              <w:t>, y a las comunidades tecnológicas.</w:t>
            </w:r>
          </w:p>
          <w:p w:rsidR="00512562" w:rsidRDefault="00512562" w:rsidP="00C4397B">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Para permitir que nuevos integrantes de la mesa se familiaricen con el trabajo de la misma y el contexto en el que desarrolla, Javier Castañeda sugiere crear un taller </w:t>
            </w:r>
            <w:r w:rsidR="00FB13F0">
              <w:rPr>
                <w:rFonts w:ascii="Calibri" w:eastAsia="Times New Roman" w:hAnsi="Calibri" w:cs="Calibri"/>
                <w:color w:val="000000"/>
                <w:sz w:val="20"/>
                <w:szCs w:val="20"/>
                <w:lang w:eastAsia="es-ES"/>
              </w:rPr>
              <w:t>que presenta la agenda de Gobierno Abierto, la estructura de la Secretaría de Educación Jalisco y otros temas relevantes a la agenda de trabajo. Luis Alberto Ramírez, Benjamín Manzano y Oscar Hernández trabajarán el ello.</w:t>
            </w:r>
          </w:p>
          <w:p w:rsidR="00FD6087" w:rsidRPr="00C4397B" w:rsidRDefault="00FD6087" w:rsidP="007E6DAF">
            <w:pPr>
              <w:numPr>
                <w:ilvl w:val="0"/>
                <w:numId w:val="1"/>
              </w:numPr>
              <w:spacing w:after="0" w:line="0" w:lineRule="atLeast"/>
              <w:jc w:val="both"/>
              <w:textAlignment w:val="baseline"/>
              <w:rPr>
                <w:rFonts w:ascii="Calibri" w:eastAsia="Times New Roman" w:hAnsi="Calibri" w:cs="Calibri"/>
                <w:color w:val="000000"/>
                <w:sz w:val="20"/>
                <w:szCs w:val="20"/>
                <w:lang w:eastAsia="es-ES"/>
              </w:rPr>
            </w:pPr>
            <w:r>
              <w:rPr>
                <w:rFonts w:ascii="Calibri" w:eastAsia="Times New Roman" w:hAnsi="Calibri" w:cs="Calibri"/>
                <w:color w:val="000000"/>
                <w:sz w:val="20"/>
                <w:szCs w:val="20"/>
                <w:lang w:eastAsia="es-ES"/>
              </w:rPr>
              <w:t xml:space="preserve">En consideración de las agendas de todos los asistentes, se sugiere el identificar ciertos temas para ver en las sucesivas reuniones y los asistentes sean los responsables de exponer el tema a tratar, circulando a los involucrados que no asistan, una minuta con los datos sustanciales, </w:t>
            </w:r>
            <w:r w:rsidR="007E6DAF">
              <w:rPr>
                <w:rFonts w:ascii="Calibri" w:eastAsia="Times New Roman" w:hAnsi="Calibri" w:cs="Calibri"/>
                <w:color w:val="000000"/>
                <w:sz w:val="20"/>
                <w:szCs w:val="20"/>
                <w:lang w:eastAsia="es-ES"/>
              </w:rPr>
              <w:t>planeando una duración de las reuniones.</w:t>
            </w:r>
          </w:p>
        </w:tc>
      </w:tr>
    </w:tbl>
    <w:p w:rsidR="00956DF8" w:rsidRDefault="00956DF8"/>
    <w:p w:rsidR="00956DF8" w:rsidRPr="00956DF8" w:rsidRDefault="00956DF8" w:rsidP="00956DF8">
      <w:pPr>
        <w:spacing w:after="0" w:line="240" w:lineRule="auto"/>
        <w:jc w:val="both"/>
        <w:rPr>
          <w:rFonts w:ascii="Times New Roman" w:eastAsia="Times New Roman" w:hAnsi="Times New Roman" w:cs="Times New Roman"/>
          <w:sz w:val="24"/>
          <w:szCs w:val="24"/>
          <w:lang w:eastAsia="es-ES"/>
        </w:rPr>
      </w:pPr>
      <w:r w:rsidRPr="00956DF8">
        <w:rPr>
          <w:rFonts w:ascii="Times New Roman" w:eastAsia="Times New Roman" w:hAnsi="Times New Roman" w:cs="Times New Roman"/>
          <w:sz w:val="24"/>
          <w:szCs w:val="24"/>
          <w:lang w:eastAsia="es-ES"/>
        </w:rPr>
        <w:t> </w:t>
      </w:r>
    </w:p>
    <w:tbl>
      <w:tblPr>
        <w:tblW w:w="0" w:type="auto"/>
        <w:tblCellMar>
          <w:top w:w="15" w:type="dxa"/>
          <w:left w:w="15" w:type="dxa"/>
          <w:bottom w:w="15" w:type="dxa"/>
          <w:right w:w="15" w:type="dxa"/>
        </w:tblCellMar>
        <w:tblLook w:val="04A0"/>
      </w:tblPr>
      <w:tblGrid>
        <w:gridCol w:w="3484"/>
        <w:gridCol w:w="2932"/>
        <w:gridCol w:w="1146"/>
        <w:gridCol w:w="1476"/>
      </w:tblGrid>
      <w:tr w:rsidR="00956DF8" w:rsidRPr="00956DF8" w:rsidTr="00956DF8">
        <w:tc>
          <w:tcPr>
            <w:tcW w:w="0" w:type="auto"/>
            <w:gridSpan w:val="4"/>
            <w:tcBorders>
              <w:top w:val="single" w:sz="8" w:space="0" w:color="C4BC96"/>
              <w:left w:val="single" w:sz="8" w:space="0" w:color="C4BC96"/>
              <w:bottom w:val="single" w:sz="8" w:space="0" w:color="C4BC96"/>
              <w:right w:val="single" w:sz="8" w:space="0" w:color="C4BC96"/>
            </w:tcBorders>
            <w:shd w:val="clear" w:color="auto" w:fill="C4BC96"/>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C4BC96"/>
                <w:lang w:eastAsia="es-ES"/>
              </w:rPr>
              <w:t>Acuerdos y Compromisos pendientes de revisar estatus Reunión</w:t>
            </w:r>
          </w:p>
        </w:tc>
      </w:tr>
      <w:tr w:rsidR="00F04352" w:rsidRPr="00956DF8" w:rsidTr="00956DF8">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Actividad</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Responsable</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Fecha  de Entrega</w:t>
            </w:r>
          </w:p>
        </w:tc>
        <w:tc>
          <w:tcPr>
            <w:tcW w:w="0" w:type="auto"/>
            <w:tcBorders>
              <w:top w:val="single" w:sz="8" w:space="0" w:color="C4BC96"/>
              <w:left w:val="single" w:sz="8" w:space="0" w:color="C4BC96"/>
              <w:bottom w:val="single" w:sz="8" w:space="0" w:color="C4BC96"/>
              <w:right w:val="single" w:sz="8" w:space="0" w:color="C4BC96"/>
            </w:tcBorders>
            <w:shd w:val="clear" w:color="auto" w:fill="DDD9C3"/>
            <w:tcMar>
              <w:top w:w="100" w:type="dxa"/>
              <w:left w:w="100" w:type="dxa"/>
              <w:bottom w:w="100" w:type="dxa"/>
              <w:right w:w="100" w:type="dxa"/>
            </w:tcMar>
            <w:hideMark/>
          </w:tcPr>
          <w:p w:rsidR="00956DF8" w:rsidRPr="00956DF8" w:rsidRDefault="00956DF8" w:rsidP="00956DF8">
            <w:pPr>
              <w:spacing w:after="0" w:line="0" w:lineRule="atLeast"/>
              <w:ind w:right="60"/>
              <w:jc w:val="center"/>
              <w:rPr>
                <w:rFonts w:ascii="Times New Roman" w:eastAsia="Times New Roman" w:hAnsi="Times New Roman" w:cs="Times New Roman"/>
                <w:sz w:val="24"/>
                <w:szCs w:val="24"/>
                <w:lang w:eastAsia="es-ES"/>
              </w:rPr>
            </w:pPr>
            <w:r w:rsidRPr="00956DF8">
              <w:rPr>
                <w:rFonts w:ascii="Calibri" w:eastAsia="Times New Roman" w:hAnsi="Calibri" w:cs="Calibri"/>
                <w:b/>
                <w:bCs/>
                <w:color w:val="000000"/>
                <w:sz w:val="20"/>
                <w:szCs w:val="20"/>
                <w:shd w:val="clear" w:color="auto" w:fill="DDD9C3"/>
                <w:lang w:eastAsia="es-ES"/>
              </w:rPr>
              <w:t>Observaciones</w:t>
            </w:r>
          </w:p>
        </w:tc>
      </w:tr>
      <w:tr w:rsidR="00F04352" w:rsidRPr="00956DF8" w:rsidTr="00956DF8">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FB13F0" w:rsidRDefault="007E6DAF" w:rsidP="007E6DAF">
            <w:pPr>
              <w:spacing w:after="0" w:line="0" w:lineRule="atLeast"/>
              <w:jc w:val="both"/>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Convocar próxima reunión, con fecha tentativa a la penúltima semana de septiembre.</w:t>
            </w:r>
          </w:p>
          <w:p w:rsidR="007E6DAF" w:rsidRPr="00FB13F0" w:rsidRDefault="007E6DAF" w:rsidP="007E6DAF">
            <w:pPr>
              <w:spacing w:after="0" w:line="0" w:lineRule="atLeast"/>
              <w:jc w:val="both"/>
              <w:rPr>
                <w:rFonts w:ascii="Calibri" w:eastAsia="Times New Roman" w:hAnsi="Calibri" w:cs="Calibri"/>
                <w:color w:val="000000"/>
                <w:sz w:val="20"/>
                <w:szCs w:val="20"/>
                <w:lang w:eastAsia="es-ES"/>
              </w:rPr>
            </w:pPr>
          </w:p>
          <w:p w:rsidR="007E6DAF" w:rsidRPr="00FB13F0" w:rsidRDefault="007E6DAF" w:rsidP="007E6DAF">
            <w:pPr>
              <w:spacing w:after="0" w:line="0" w:lineRule="atLeast"/>
              <w:jc w:val="both"/>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Realizar un trabajo de taller de introducción  al ejercicio de gobierno abierto para futuros participantes.</w:t>
            </w:r>
          </w:p>
          <w:p w:rsidR="007E6DAF" w:rsidRPr="00FB13F0" w:rsidRDefault="007E6DAF" w:rsidP="007E6DAF">
            <w:pPr>
              <w:spacing w:after="0" w:line="0" w:lineRule="atLeast"/>
              <w:jc w:val="both"/>
              <w:rPr>
                <w:rFonts w:ascii="Calibri" w:eastAsia="Times New Roman" w:hAnsi="Calibri" w:cs="Calibri"/>
                <w:color w:val="000000"/>
                <w:sz w:val="20"/>
                <w:szCs w:val="20"/>
                <w:lang w:eastAsia="es-ES"/>
              </w:rPr>
            </w:pPr>
          </w:p>
          <w:p w:rsidR="007E6DAF" w:rsidRPr="00FB13F0" w:rsidRDefault="007E6DAF" w:rsidP="007E6DAF">
            <w:pPr>
              <w:spacing w:after="0" w:line="0" w:lineRule="atLeast"/>
              <w:jc w:val="both"/>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Informe de los avances en los planteles y fechas de propuestas de conclusión de obras.</w:t>
            </w:r>
          </w:p>
          <w:p w:rsidR="007E6DAF" w:rsidRPr="00FB13F0" w:rsidRDefault="007E6DAF" w:rsidP="007E6DAF">
            <w:pPr>
              <w:spacing w:after="0" w:line="0" w:lineRule="atLeast"/>
              <w:jc w:val="both"/>
              <w:rPr>
                <w:rFonts w:ascii="Calibri" w:eastAsia="Times New Roman" w:hAnsi="Calibri" w:cs="Calibri"/>
                <w:color w:val="000000"/>
                <w:sz w:val="20"/>
                <w:szCs w:val="20"/>
                <w:lang w:eastAsia="es-ES"/>
              </w:rPr>
            </w:pPr>
          </w:p>
          <w:p w:rsidR="007E6DAF" w:rsidRPr="00FB13F0" w:rsidRDefault="007E6DAF" w:rsidP="007E6DAF">
            <w:pPr>
              <w:spacing w:after="0" w:line="0" w:lineRule="atLeast"/>
              <w:jc w:val="both"/>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Atender el tema de la primaria Basilio Vadillo</w:t>
            </w:r>
          </w:p>
          <w:p w:rsidR="007E6DAF" w:rsidRPr="00FB13F0" w:rsidRDefault="007E6DAF" w:rsidP="007E6DAF">
            <w:pPr>
              <w:spacing w:after="0" w:line="0" w:lineRule="atLeast"/>
              <w:jc w:val="both"/>
              <w:rPr>
                <w:rFonts w:ascii="Times New Roman" w:eastAsia="Times New Roman" w:hAnsi="Times New Roman" w:cs="Times New Roman"/>
                <w:sz w:val="24"/>
                <w:szCs w:val="24"/>
                <w:lang w:eastAsia="es-ES"/>
              </w:rPr>
            </w:pPr>
          </w:p>
          <w:p w:rsidR="007E6DAF" w:rsidRPr="00FB13F0" w:rsidRDefault="007E6DAF" w:rsidP="007E6DAF">
            <w:pPr>
              <w:spacing w:after="0" w:line="0" w:lineRule="atLeast"/>
              <w:jc w:val="both"/>
              <w:rPr>
                <w:rFonts w:ascii="Times New Roman" w:eastAsia="Times New Roman" w:hAnsi="Times New Roman" w:cs="Times New Roman"/>
                <w:sz w:val="24"/>
                <w:szCs w:val="24"/>
                <w:lang w:eastAsia="es-ES"/>
              </w:rPr>
            </w:pPr>
          </w:p>
          <w:p w:rsidR="007E6DAF" w:rsidRPr="00FB13F0" w:rsidRDefault="007E6DAF" w:rsidP="007E6DAF">
            <w:pPr>
              <w:spacing w:after="0" w:line="0" w:lineRule="atLeast"/>
              <w:jc w:val="both"/>
              <w:rPr>
                <w:rFonts w:eastAsia="Times New Roman" w:cs="Times New Roman"/>
                <w:sz w:val="20"/>
                <w:szCs w:val="20"/>
                <w:lang w:eastAsia="es-ES"/>
              </w:rPr>
            </w:pPr>
            <w:r w:rsidRPr="00FB13F0">
              <w:rPr>
                <w:rFonts w:eastAsia="Times New Roman" w:cs="Times New Roman"/>
                <w:sz w:val="20"/>
                <w:szCs w:val="20"/>
                <w:lang w:eastAsia="es-ES"/>
              </w:rPr>
              <w:t>Realizar un glosario de términos para futuros participantes y los actuales</w:t>
            </w:r>
          </w:p>
          <w:p w:rsidR="00F04352" w:rsidRPr="00FB13F0" w:rsidRDefault="00F04352" w:rsidP="007E6DAF">
            <w:pPr>
              <w:spacing w:after="0" w:line="0" w:lineRule="atLeast"/>
              <w:jc w:val="both"/>
              <w:rPr>
                <w:rFonts w:eastAsia="Times New Roman" w:cs="Times New Roman"/>
                <w:sz w:val="20"/>
                <w:szCs w:val="20"/>
                <w:lang w:eastAsia="es-ES"/>
              </w:rPr>
            </w:pPr>
          </w:p>
          <w:p w:rsidR="00F04352" w:rsidRPr="00FB13F0" w:rsidRDefault="00F04352" w:rsidP="007E6DAF">
            <w:pPr>
              <w:spacing w:after="0" w:line="0" w:lineRule="atLeast"/>
              <w:jc w:val="both"/>
              <w:rPr>
                <w:rFonts w:eastAsia="Times New Roman" w:cs="Times New Roman"/>
                <w:sz w:val="20"/>
                <w:szCs w:val="20"/>
                <w:lang w:eastAsia="es-ES"/>
              </w:rPr>
            </w:pP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FB13F0" w:rsidRDefault="00956DF8" w:rsidP="00956DF8">
            <w:pPr>
              <w:spacing w:after="0" w:line="0" w:lineRule="atLeast"/>
              <w:ind w:left="120"/>
              <w:jc w:val="center"/>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lastRenderedPageBreak/>
              <w:t>Luis Alberto Ramírez de la Barreda</w:t>
            </w:r>
          </w:p>
          <w:p w:rsidR="007E6DAF" w:rsidRPr="00FB13F0" w:rsidRDefault="007E6DAF" w:rsidP="007E6DAF">
            <w:pPr>
              <w:spacing w:after="0" w:line="0" w:lineRule="atLeast"/>
              <w:rPr>
                <w:rFonts w:ascii="Calibri" w:eastAsia="Times New Roman" w:hAnsi="Calibri" w:cs="Calibri"/>
                <w:color w:val="000000"/>
                <w:sz w:val="20"/>
                <w:szCs w:val="20"/>
                <w:lang w:eastAsia="es-ES"/>
              </w:rPr>
            </w:pPr>
          </w:p>
          <w:p w:rsidR="00FB13F0" w:rsidRPr="00FB13F0" w:rsidRDefault="00FB13F0" w:rsidP="007E6DAF">
            <w:pPr>
              <w:spacing w:after="0" w:line="0" w:lineRule="atLeast"/>
              <w:ind w:left="120"/>
              <w:jc w:val="center"/>
              <w:rPr>
                <w:rFonts w:ascii="Calibri" w:eastAsia="Times New Roman" w:hAnsi="Calibri" w:cs="Calibri"/>
                <w:color w:val="000000"/>
                <w:sz w:val="20"/>
                <w:szCs w:val="20"/>
                <w:lang w:eastAsia="es-ES"/>
              </w:rPr>
            </w:pPr>
          </w:p>
          <w:p w:rsidR="007E6DAF" w:rsidRPr="00FB13F0" w:rsidRDefault="007E6DAF" w:rsidP="007E6DAF">
            <w:pPr>
              <w:spacing w:after="0" w:line="0" w:lineRule="atLeast"/>
              <w:ind w:left="120"/>
              <w:jc w:val="center"/>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Luis Alberto Ramírez de la Barreda</w:t>
            </w:r>
            <w:r w:rsidR="00F04352" w:rsidRPr="00FB13F0">
              <w:rPr>
                <w:rFonts w:ascii="Calibri" w:eastAsia="Times New Roman" w:hAnsi="Calibri" w:cs="Calibri"/>
                <w:color w:val="000000"/>
                <w:sz w:val="20"/>
                <w:szCs w:val="20"/>
                <w:lang w:eastAsia="es-ES"/>
              </w:rPr>
              <w:t xml:space="preserve">, Benjamín Manzano y Oscar </w:t>
            </w:r>
            <w:r w:rsidR="00FB13F0" w:rsidRPr="00FB13F0">
              <w:rPr>
                <w:rFonts w:ascii="Calibri" w:eastAsia="Times New Roman" w:hAnsi="Calibri" w:cs="Calibri"/>
                <w:color w:val="000000"/>
                <w:sz w:val="20"/>
                <w:szCs w:val="20"/>
                <w:lang w:eastAsia="es-ES"/>
              </w:rPr>
              <w:t>Hernández</w:t>
            </w:r>
          </w:p>
          <w:p w:rsidR="007E6DAF" w:rsidRPr="00FB13F0" w:rsidRDefault="007E6DAF" w:rsidP="007E6DAF">
            <w:pPr>
              <w:spacing w:after="0" w:line="0" w:lineRule="atLeast"/>
              <w:ind w:left="120"/>
              <w:jc w:val="center"/>
              <w:rPr>
                <w:rFonts w:ascii="Calibri" w:eastAsia="Times New Roman" w:hAnsi="Calibri" w:cs="Calibri"/>
                <w:color w:val="000000"/>
                <w:sz w:val="20"/>
                <w:szCs w:val="20"/>
                <w:lang w:eastAsia="es-ES"/>
              </w:rPr>
            </w:pPr>
          </w:p>
          <w:p w:rsidR="007E6DAF" w:rsidRPr="00FB13F0" w:rsidRDefault="007E6DAF" w:rsidP="007E6DAF">
            <w:pPr>
              <w:spacing w:after="0" w:line="0" w:lineRule="atLeast"/>
              <w:ind w:left="120"/>
              <w:jc w:val="center"/>
              <w:rPr>
                <w:rFonts w:ascii="Calibri" w:eastAsia="Times New Roman" w:hAnsi="Calibri" w:cs="Calibri"/>
                <w:color w:val="000000"/>
                <w:sz w:val="20"/>
                <w:szCs w:val="20"/>
                <w:lang w:eastAsia="es-ES"/>
              </w:rPr>
            </w:pPr>
          </w:p>
          <w:p w:rsidR="007E6DAF" w:rsidRPr="00FB13F0" w:rsidRDefault="007E6DAF" w:rsidP="007E6DAF">
            <w:pPr>
              <w:spacing w:after="0" w:line="0" w:lineRule="atLeast"/>
              <w:ind w:left="120"/>
              <w:jc w:val="center"/>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Personal representante de SEJ</w:t>
            </w:r>
          </w:p>
          <w:p w:rsidR="007E6DAF" w:rsidRPr="00FB13F0" w:rsidRDefault="007E6DAF" w:rsidP="007E6DAF">
            <w:pPr>
              <w:spacing w:after="0" w:line="0" w:lineRule="atLeast"/>
              <w:ind w:left="120"/>
              <w:jc w:val="center"/>
              <w:rPr>
                <w:rFonts w:ascii="Calibri" w:eastAsia="Times New Roman" w:hAnsi="Calibri" w:cs="Calibri"/>
                <w:color w:val="000000"/>
                <w:sz w:val="20"/>
                <w:szCs w:val="20"/>
                <w:lang w:eastAsia="es-ES"/>
              </w:rPr>
            </w:pPr>
          </w:p>
          <w:p w:rsidR="00FB13F0" w:rsidRPr="00FB13F0" w:rsidRDefault="00FB13F0" w:rsidP="007E6DAF">
            <w:pPr>
              <w:spacing w:after="0" w:line="0" w:lineRule="atLeast"/>
              <w:ind w:left="120"/>
              <w:jc w:val="center"/>
              <w:rPr>
                <w:rFonts w:ascii="Calibri" w:eastAsia="Times New Roman" w:hAnsi="Calibri" w:cs="Calibri"/>
                <w:color w:val="000000"/>
                <w:sz w:val="20"/>
                <w:szCs w:val="20"/>
                <w:lang w:eastAsia="es-ES"/>
              </w:rPr>
            </w:pPr>
          </w:p>
          <w:p w:rsidR="007E6DAF" w:rsidRPr="00FB13F0" w:rsidRDefault="00FB13F0" w:rsidP="007E6DAF">
            <w:pPr>
              <w:spacing w:after="0" w:line="0" w:lineRule="atLeast"/>
              <w:ind w:left="120"/>
              <w:jc w:val="center"/>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Oscar Hernández, SEJ</w:t>
            </w:r>
          </w:p>
          <w:p w:rsidR="007E6DAF" w:rsidRPr="00FB13F0" w:rsidRDefault="007E6DAF" w:rsidP="007E6DAF">
            <w:pPr>
              <w:spacing w:after="0" w:line="0" w:lineRule="atLeast"/>
              <w:ind w:left="120"/>
              <w:jc w:val="center"/>
              <w:rPr>
                <w:rFonts w:ascii="Calibri" w:eastAsia="Times New Roman" w:hAnsi="Calibri" w:cs="Calibri"/>
                <w:color w:val="000000"/>
                <w:sz w:val="20"/>
                <w:szCs w:val="20"/>
                <w:lang w:eastAsia="es-ES"/>
              </w:rPr>
            </w:pPr>
          </w:p>
          <w:p w:rsidR="00FB13F0" w:rsidRPr="00FB13F0" w:rsidRDefault="00FB13F0" w:rsidP="007E6DAF">
            <w:pPr>
              <w:spacing w:after="0" w:line="0" w:lineRule="atLeast"/>
              <w:ind w:left="120"/>
              <w:jc w:val="center"/>
              <w:rPr>
                <w:rFonts w:ascii="Calibri" w:eastAsia="Times New Roman" w:hAnsi="Calibri" w:cs="Calibri"/>
                <w:color w:val="000000"/>
                <w:sz w:val="20"/>
                <w:szCs w:val="20"/>
                <w:lang w:eastAsia="es-ES"/>
              </w:rPr>
            </w:pPr>
          </w:p>
          <w:p w:rsidR="00FB13F0" w:rsidRPr="00FB13F0" w:rsidRDefault="00FB13F0" w:rsidP="007E6DAF">
            <w:pPr>
              <w:spacing w:after="0" w:line="0" w:lineRule="atLeast"/>
              <w:ind w:left="120"/>
              <w:jc w:val="center"/>
              <w:rPr>
                <w:rFonts w:ascii="Calibri" w:eastAsia="Times New Roman" w:hAnsi="Calibri" w:cs="Calibri"/>
                <w:color w:val="000000"/>
                <w:sz w:val="20"/>
                <w:szCs w:val="20"/>
                <w:lang w:eastAsia="es-ES"/>
              </w:rPr>
            </w:pPr>
          </w:p>
          <w:p w:rsidR="007E6DAF" w:rsidRPr="00FB13F0" w:rsidRDefault="007E6DAF" w:rsidP="00FB13F0">
            <w:pPr>
              <w:spacing w:after="0" w:line="0" w:lineRule="atLeast"/>
              <w:jc w:val="center"/>
              <w:rPr>
                <w:rFonts w:ascii="Calibri" w:eastAsia="Times New Roman" w:hAnsi="Calibri" w:cs="Calibri"/>
                <w:color w:val="000000"/>
                <w:sz w:val="20"/>
                <w:szCs w:val="20"/>
                <w:lang w:eastAsia="es-ES"/>
              </w:rPr>
            </w:pPr>
            <w:r w:rsidRPr="00FB13F0">
              <w:rPr>
                <w:rFonts w:ascii="Calibri" w:eastAsia="Times New Roman" w:hAnsi="Calibri" w:cs="Calibri"/>
                <w:color w:val="000000"/>
                <w:sz w:val="20"/>
                <w:szCs w:val="20"/>
                <w:lang w:eastAsia="es-ES"/>
              </w:rPr>
              <w:t>Personal representante de SEJ</w:t>
            </w:r>
          </w:p>
          <w:p w:rsidR="007E6DAF" w:rsidRPr="00FB13F0" w:rsidRDefault="007E6DAF" w:rsidP="007E6DAF">
            <w:pPr>
              <w:spacing w:after="0" w:line="0" w:lineRule="atLeast"/>
              <w:ind w:left="120"/>
              <w:jc w:val="center"/>
              <w:rPr>
                <w:rFonts w:ascii="Calibri" w:eastAsia="Times New Roman" w:hAnsi="Calibri" w:cs="Calibri"/>
                <w:color w:val="000000"/>
                <w:sz w:val="20"/>
                <w:szCs w:val="20"/>
                <w:lang w:eastAsia="es-ES"/>
              </w:rPr>
            </w:pPr>
          </w:p>
          <w:p w:rsidR="007E6DAF" w:rsidRPr="00FB13F0" w:rsidRDefault="007E6DAF" w:rsidP="007E6DAF">
            <w:pPr>
              <w:spacing w:after="0" w:line="0" w:lineRule="atLeast"/>
              <w:ind w:left="120"/>
              <w:jc w:val="center"/>
              <w:rPr>
                <w:rFonts w:ascii="Times New Roman" w:eastAsia="Times New Roman" w:hAnsi="Times New Roman" w:cs="Times New Roman"/>
                <w:sz w:val="24"/>
                <w:szCs w:val="24"/>
                <w:lang w:eastAsia="es-ES"/>
              </w:rPr>
            </w:pP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956DF8" w:rsidP="00956DF8">
            <w:pPr>
              <w:spacing w:after="0" w:line="0" w:lineRule="atLeast"/>
              <w:jc w:val="center"/>
              <w:rPr>
                <w:rFonts w:ascii="Times New Roman" w:eastAsia="Times New Roman" w:hAnsi="Times New Roman" w:cs="Times New Roman"/>
                <w:sz w:val="24"/>
                <w:szCs w:val="24"/>
                <w:lang w:eastAsia="es-ES"/>
              </w:rPr>
            </w:pPr>
          </w:p>
        </w:tc>
        <w:tc>
          <w:tcPr>
            <w:tcW w:w="0" w:type="auto"/>
            <w:tcBorders>
              <w:top w:val="single" w:sz="8" w:space="0" w:color="C4BC96"/>
              <w:left w:val="single" w:sz="8" w:space="0" w:color="C4BC96"/>
              <w:bottom w:val="single" w:sz="8" w:space="0" w:color="C4BC96"/>
              <w:right w:val="single" w:sz="8" w:space="0" w:color="C4BC96"/>
            </w:tcBorders>
            <w:tcMar>
              <w:top w:w="100" w:type="dxa"/>
              <w:left w:w="100" w:type="dxa"/>
              <w:bottom w:w="100" w:type="dxa"/>
              <w:right w:w="100" w:type="dxa"/>
            </w:tcMar>
            <w:hideMark/>
          </w:tcPr>
          <w:p w:rsidR="00956DF8" w:rsidRPr="00956DF8" w:rsidRDefault="00956DF8" w:rsidP="00956DF8">
            <w:pPr>
              <w:spacing w:after="0" w:line="240" w:lineRule="auto"/>
              <w:rPr>
                <w:rFonts w:ascii="Times New Roman" w:eastAsia="Times New Roman" w:hAnsi="Times New Roman" w:cs="Times New Roman"/>
                <w:sz w:val="1"/>
                <w:szCs w:val="24"/>
                <w:lang w:eastAsia="es-ES"/>
              </w:rPr>
            </w:pPr>
          </w:p>
        </w:tc>
      </w:tr>
    </w:tbl>
    <w:p w:rsidR="00956DF8" w:rsidRDefault="00956DF8"/>
    <w:sectPr w:rsidR="00956DF8" w:rsidSect="00956DF8">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37" w:rsidRDefault="006E2537" w:rsidP="00956DF8">
      <w:pPr>
        <w:spacing w:after="0" w:line="240" w:lineRule="auto"/>
      </w:pPr>
      <w:r>
        <w:separator/>
      </w:r>
    </w:p>
  </w:endnote>
  <w:endnote w:type="continuationSeparator" w:id="1">
    <w:p w:rsidR="006E2537" w:rsidRDefault="006E2537" w:rsidP="00956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F8" w:rsidRDefault="00956DF8">
    <w:pPr>
      <w:pStyle w:val="Piedepgina"/>
    </w:pPr>
    <w:r w:rsidRPr="00956DF8">
      <w:rPr>
        <w:noProof/>
        <w:lang w:eastAsia="es-ES"/>
      </w:rPr>
      <w:drawing>
        <wp:anchor distT="0" distB="0" distL="114300" distR="114300" simplePos="0" relativeHeight="251661312" behindDoc="1" locked="0" layoutInCell="1" allowOverlap="1">
          <wp:simplePos x="0" y="0"/>
          <wp:positionH relativeFrom="column">
            <wp:posOffset>-1084939</wp:posOffset>
          </wp:positionH>
          <wp:positionV relativeFrom="paragraph">
            <wp:posOffset>-278103</wp:posOffset>
          </wp:positionV>
          <wp:extent cx="7773228" cy="103367"/>
          <wp:effectExtent l="19050" t="0" r="0" b="0"/>
          <wp:wrapNone/>
          <wp:docPr id="1" name="Imagen 2" descr="DEMU-Charly:Users:DEMUCharly:ownCloud:DEMU-CLOUD:Identidad-Planeación (1):cintillo.png"/>
          <wp:cNvGraphicFramePr/>
          <a:graphic xmlns:a="http://schemas.openxmlformats.org/drawingml/2006/main">
            <a:graphicData uri="http://schemas.openxmlformats.org/drawingml/2006/picture">
              <pic:pic xmlns:pic="http://schemas.openxmlformats.org/drawingml/2006/picture">
                <pic:nvPicPr>
                  <pic:cNvPr id="5" name="4 Imagen" descr="DEMU-Charly:Users:DEMUCharly:ownCloud:DEMU-CLOUD:Identidad-Planeación (1):cintillo.png"/>
                  <pic:cNvPicPr/>
                </pic:nvPicPr>
                <pic:blipFill>
                  <a:blip r:embed="rId1" cstate="print">
                    <a:extLst>
                      <a:ext uri="{28A0092B-C50C-407E-A947-70E740481C1C}">
                        <a14:useLocalDpi xmlns:arto="http://schemas.microsoft.com/office/word/2006/arto"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http://schemas.openxmlformats.org/presentationml/2006/main" val="0"/>
                      </a:ext>
                    </a:extLst>
                  </a:blip>
                  <a:srcRect/>
                  <a:stretch>
                    <a:fillRect/>
                  </a:stretch>
                </pic:blipFill>
                <pic:spPr bwMode="auto">
                  <a:xfrm>
                    <a:off x="0" y="0"/>
                    <a:ext cx="7773228" cy="103367"/>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37" w:rsidRDefault="006E2537" w:rsidP="00956DF8">
      <w:pPr>
        <w:spacing w:after="0" w:line="240" w:lineRule="auto"/>
      </w:pPr>
      <w:r>
        <w:separator/>
      </w:r>
    </w:p>
  </w:footnote>
  <w:footnote w:type="continuationSeparator" w:id="1">
    <w:p w:rsidR="006E2537" w:rsidRDefault="006E2537" w:rsidP="00956D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F8" w:rsidRDefault="00956DF8">
    <w:pPr>
      <w:pStyle w:val="Encabezado"/>
    </w:pPr>
    <w:r w:rsidRPr="00956DF8">
      <w:rPr>
        <w:noProof/>
        <w:lang w:eastAsia="es-ES"/>
      </w:rPr>
      <w:drawing>
        <wp:anchor distT="0" distB="0" distL="114300" distR="114300" simplePos="0" relativeHeight="251659264" behindDoc="1" locked="0" layoutInCell="1" allowOverlap="1">
          <wp:simplePos x="0" y="0"/>
          <wp:positionH relativeFrom="column">
            <wp:posOffset>1201889</wp:posOffset>
          </wp:positionH>
          <wp:positionV relativeFrom="paragraph">
            <wp:posOffset>-330311</wp:posOffset>
          </wp:positionV>
          <wp:extent cx="2472856" cy="771277"/>
          <wp:effectExtent l="0" t="0" r="0" b="0"/>
          <wp:wrapNone/>
          <wp:docPr id="2" name="Imagen 1" descr="C:\Users\Informatica_2\Pictures\Isologo Secretariado Técnico de Gobierno Abierto-03.png"/>
          <wp:cNvGraphicFramePr/>
          <a:graphic xmlns:a="http://schemas.openxmlformats.org/drawingml/2006/main">
            <a:graphicData uri="http://schemas.openxmlformats.org/drawingml/2006/picture">
              <pic:pic xmlns:pic="http://schemas.openxmlformats.org/drawingml/2006/picture">
                <pic:nvPicPr>
                  <pic:cNvPr id="5" name="Picture 1" descr="C:\Users\Informatica_2\Pictures\Isologo Secretariado Técnico de Gobierno Abierto-03.png"/>
                  <pic:cNvPicPr>
                    <a:picLocks noChangeAspect="1" noChangeArrowheads="1"/>
                  </pic:cNvPicPr>
                </pic:nvPicPr>
                <pic:blipFill>
                  <a:blip r:embed="rId1" cstate="print"/>
                  <a:srcRect/>
                  <a:stretch>
                    <a:fillRect/>
                  </a:stretch>
                </pic:blipFill>
                <pic:spPr bwMode="auto">
                  <a:xfrm>
                    <a:off x="0" y="0"/>
                    <a:ext cx="2472856" cy="771277"/>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6EAA"/>
    <w:multiLevelType w:val="hybridMultilevel"/>
    <w:tmpl w:val="72F6D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EAB0068"/>
    <w:multiLevelType w:val="multilevel"/>
    <w:tmpl w:val="E5B2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A0876"/>
    <w:multiLevelType w:val="hybridMultilevel"/>
    <w:tmpl w:val="6DBC524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E5425F"/>
    <w:rsid w:val="000447D0"/>
    <w:rsid w:val="00044A95"/>
    <w:rsid w:val="000477D1"/>
    <w:rsid w:val="000808C7"/>
    <w:rsid w:val="00122894"/>
    <w:rsid w:val="00156AC8"/>
    <w:rsid w:val="001A2CA8"/>
    <w:rsid w:val="00297596"/>
    <w:rsid w:val="002D4603"/>
    <w:rsid w:val="002E7D90"/>
    <w:rsid w:val="003021BE"/>
    <w:rsid w:val="0032425B"/>
    <w:rsid w:val="00392DC2"/>
    <w:rsid w:val="003F33CE"/>
    <w:rsid w:val="00405570"/>
    <w:rsid w:val="004B2706"/>
    <w:rsid w:val="00512562"/>
    <w:rsid w:val="005446C8"/>
    <w:rsid w:val="005D02A0"/>
    <w:rsid w:val="005F1280"/>
    <w:rsid w:val="00616EA5"/>
    <w:rsid w:val="00655C4B"/>
    <w:rsid w:val="00673880"/>
    <w:rsid w:val="006E2537"/>
    <w:rsid w:val="006F3CE2"/>
    <w:rsid w:val="00712347"/>
    <w:rsid w:val="00712E3A"/>
    <w:rsid w:val="00747C25"/>
    <w:rsid w:val="00774861"/>
    <w:rsid w:val="007E6DAF"/>
    <w:rsid w:val="008C7BBC"/>
    <w:rsid w:val="009044BF"/>
    <w:rsid w:val="00956DF8"/>
    <w:rsid w:val="009E6518"/>
    <w:rsid w:val="00A96D39"/>
    <w:rsid w:val="00C12B77"/>
    <w:rsid w:val="00C41072"/>
    <w:rsid w:val="00C4397B"/>
    <w:rsid w:val="00CB15B2"/>
    <w:rsid w:val="00CE4F80"/>
    <w:rsid w:val="00D552FF"/>
    <w:rsid w:val="00E2056D"/>
    <w:rsid w:val="00E268E9"/>
    <w:rsid w:val="00E524B2"/>
    <w:rsid w:val="00E5425F"/>
    <w:rsid w:val="00E93BAA"/>
    <w:rsid w:val="00EA2341"/>
    <w:rsid w:val="00EB16EF"/>
    <w:rsid w:val="00EF55C9"/>
    <w:rsid w:val="00F04352"/>
    <w:rsid w:val="00F80277"/>
    <w:rsid w:val="00FA2B7F"/>
    <w:rsid w:val="00FB13F0"/>
    <w:rsid w:val="00FD6087"/>
    <w:rsid w:val="00FD7ED5"/>
    <w:rsid w:val="00FE7DF4"/>
    <w:rsid w:val="00FF5A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25"/>
  </w:style>
  <w:style w:type="paragraph" w:styleId="Ttulo1">
    <w:name w:val="heading 1"/>
    <w:basedOn w:val="Normal"/>
    <w:link w:val="Ttulo1Car"/>
    <w:uiPriority w:val="9"/>
    <w:qFormat/>
    <w:rsid w:val="00E542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25F"/>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E542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956D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6DF8"/>
  </w:style>
  <w:style w:type="paragraph" w:styleId="Piedepgina">
    <w:name w:val="footer"/>
    <w:basedOn w:val="Normal"/>
    <w:link w:val="PiedepginaCar"/>
    <w:uiPriority w:val="99"/>
    <w:semiHidden/>
    <w:unhideWhenUsed/>
    <w:rsid w:val="00956D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56DF8"/>
  </w:style>
  <w:style w:type="paragraph" w:styleId="Prrafodelista">
    <w:name w:val="List Paragraph"/>
    <w:basedOn w:val="Normal"/>
    <w:uiPriority w:val="34"/>
    <w:qFormat/>
    <w:rsid w:val="00E268E9"/>
    <w:pPr>
      <w:ind w:left="720"/>
      <w:contextualSpacing/>
    </w:pPr>
  </w:style>
</w:styles>
</file>

<file path=word/webSettings.xml><?xml version="1.0" encoding="utf-8"?>
<w:webSettings xmlns:r="http://schemas.openxmlformats.org/officeDocument/2006/relationships" xmlns:w="http://schemas.openxmlformats.org/wordprocessingml/2006/main">
  <w:divs>
    <w:div w:id="72556516">
      <w:bodyDiv w:val="1"/>
      <w:marLeft w:val="0"/>
      <w:marRight w:val="0"/>
      <w:marTop w:val="0"/>
      <w:marBottom w:val="0"/>
      <w:divBdr>
        <w:top w:val="none" w:sz="0" w:space="0" w:color="auto"/>
        <w:left w:val="none" w:sz="0" w:space="0" w:color="auto"/>
        <w:bottom w:val="none" w:sz="0" w:space="0" w:color="auto"/>
        <w:right w:val="none" w:sz="0" w:space="0" w:color="auto"/>
      </w:divBdr>
      <w:divsChild>
        <w:div w:id="1108309737">
          <w:marLeft w:val="0"/>
          <w:marRight w:val="0"/>
          <w:marTop w:val="0"/>
          <w:marBottom w:val="0"/>
          <w:divBdr>
            <w:top w:val="none" w:sz="0" w:space="0" w:color="auto"/>
            <w:left w:val="none" w:sz="0" w:space="0" w:color="auto"/>
            <w:bottom w:val="none" w:sz="0" w:space="0" w:color="auto"/>
            <w:right w:val="none" w:sz="0" w:space="0" w:color="auto"/>
          </w:divBdr>
        </w:div>
      </w:divsChild>
    </w:div>
    <w:div w:id="642851131">
      <w:bodyDiv w:val="1"/>
      <w:marLeft w:val="0"/>
      <w:marRight w:val="0"/>
      <w:marTop w:val="0"/>
      <w:marBottom w:val="0"/>
      <w:divBdr>
        <w:top w:val="none" w:sz="0" w:space="0" w:color="auto"/>
        <w:left w:val="none" w:sz="0" w:space="0" w:color="auto"/>
        <w:bottom w:val="none" w:sz="0" w:space="0" w:color="auto"/>
        <w:right w:val="none" w:sz="0" w:space="0" w:color="auto"/>
      </w:divBdr>
      <w:divsChild>
        <w:div w:id="2039771225">
          <w:marLeft w:val="0"/>
          <w:marRight w:val="0"/>
          <w:marTop w:val="0"/>
          <w:marBottom w:val="0"/>
          <w:divBdr>
            <w:top w:val="none" w:sz="0" w:space="0" w:color="auto"/>
            <w:left w:val="none" w:sz="0" w:space="0" w:color="auto"/>
            <w:bottom w:val="none" w:sz="0" w:space="0" w:color="auto"/>
            <w:right w:val="none" w:sz="0" w:space="0" w:color="auto"/>
          </w:divBdr>
        </w:div>
      </w:divsChild>
    </w:div>
    <w:div w:id="673145706">
      <w:bodyDiv w:val="1"/>
      <w:marLeft w:val="0"/>
      <w:marRight w:val="0"/>
      <w:marTop w:val="0"/>
      <w:marBottom w:val="0"/>
      <w:divBdr>
        <w:top w:val="none" w:sz="0" w:space="0" w:color="auto"/>
        <w:left w:val="none" w:sz="0" w:space="0" w:color="auto"/>
        <w:bottom w:val="none" w:sz="0" w:space="0" w:color="auto"/>
        <w:right w:val="none" w:sz="0" w:space="0" w:color="auto"/>
      </w:divBdr>
      <w:divsChild>
        <w:div w:id="1318535243">
          <w:marLeft w:val="0"/>
          <w:marRight w:val="0"/>
          <w:marTop w:val="0"/>
          <w:marBottom w:val="0"/>
          <w:divBdr>
            <w:top w:val="none" w:sz="0" w:space="0" w:color="auto"/>
            <w:left w:val="none" w:sz="0" w:space="0" w:color="auto"/>
            <w:bottom w:val="none" w:sz="0" w:space="0" w:color="auto"/>
            <w:right w:val="none" w:sz="0" w:space="0" w:color="auto"/>
          </w:divBdr>
        </w:div>
      </w:divsChild>
    </w:div>
    <w:div w:id="683826645">
      <w:bodyDiv w:val="1"/>
      <w:marLeft w:val="0"/>
      <w:marRight w:val="0"/>
      <w:marTop w:val="0"/>
      <w:marBottom w:val="0"/>
      <w:divBdr>
        <w:top w:val="none" w:sz="0" w:space="0" w:color="auto"/>
        <w:left w:val="none" w:sz="0" w:space="0" w:color="auto"/>
        <w:bottom w:val="none" w:sz="0" w:space="0" w:color="auto"/>
        <w:right w:val="none" w:sz="0" w:space="0" w:color="auto"/>
      </w:divBdr>
      <w:divsChild>
        <w:div w:id="2110469285">
          <w:marLeft w:val="0"/>
          <w:marRight w:val="0"/>
          <w:marTop w:val="0"/>
          <w:marBottom w:val="0"/>
          <w:divBdr>
            <w:top w:val="none" w:sz="0" w:space="0" w:color="auto"/>
            <w:left w:val="none" w:sz="0" w:space="0" w:color="auto"/>
            <w:bottom w:val="none" w:sz="0" w:space="0" w:color="auto"/>
            <w:right w:val="none" w:sz="0" w:space="0" w:color="auto"/>
          </w:divBdr>
        </w:div>
      </w:divsChild>
    </w:div>
    <w:div w:id="1522428541">
      <w:bodyDiv w:val="1"/>
      <w:marLeft w:val="0"/>
      <w:marRight w:val="0"/>
      <w:marTop w:val="0"/>
      <w:marBottom w:val="0"/>
      <w:divBdr>
        <w:top w:val="none" w:sz="0" w:space="0" w:color="auto"/>
        <w:left w:val="none" w:sz="0" w:space="0" w:color="auto"/>
        <w:bottom w:val="none" w:sz="0" w:space="0" w:color="auto"/>
        <w:right w:val="none" w:sz="0" w:space="0" w:color="auto"/>
      </w:divBdr>
      <w:divsChild>
        <w:div w:id="264577529">
          <w:marLeft w:val="0"/>
          <w:marRight w:val="0"/>
          <w:marTop w:val="0"/>
          <w:marBottom w:val="0"/>
          <w:divBdr>
            <w:top w:val="none" w:sz="0" w:space="0" w:color="auto"/>
            <w:left w:val="none" w:sz="0" w:space="0" w:color="auto"/>
            <w:bottom w:val="none" w:sz="0" w:space="0" w:color="auto"/>
            <w:right w:val="none" w:sz="0" w:space="0" w:color="auto"/>
          </w:divBdr>
        </w:div>
      </w:divsChild>
    </w:div>
    <w:div w:id="1723552219">
      <w:bodyDiv w:val="1"/>
      <w:marLeft w:val="0"/>
      <w:marRight w:val="0"/>
      <w:marTop w:val="0"/>
      <w:marBottom w:val="0"/>
      <w:divBdr>
        <w:top w:val="none" w:sz="0" w:space="0" w:color="auto"/>
        <w:left w:val="none" w:sz="0" w:space="0" w:color="auto"/>
        <w:bottom w:val="none" w:sz="0" w:space="0" w:color="auto"/>
        <w:right w:val="none" w:sz="0" w:space="0" w:color="auto"/>
      </w:divBdr>
      <w:divsChild>
        <w:div w:id="201013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63E3-E7B5-4A6E-92E8-B0AACB88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Alberto Ramirez</dc:creator>
  <cp:lastModifiedBy>Luis Alberto Ramirez</cp:lastModifiedBy>
  <cp:revision>7</cp:revision>
  <dcterms:created xsi:type="dcterms:W3CDTF">2017-08-31T22:21:00Z</dcterms:created>
  <dcterms:modified xsi:type="dcterms:W3CDTF">2017-09-04T17:14:00Z</dcterms:modified>
</cp:coreProperties>
</file>